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ascii="Garamond" w:hAnsi="Garamond" w:cs="Calibri Light"/>
          <w:b/>
          <w:b/>
          <w:bCs/>
          <w:sz w:val="24"/>
          <w:szCs w:val="24"/>
        </w:rPr>
      </w:pPr>
      <w:r>
        <w:rPr>
          <w:rFonts w:cs="Calibri Light" w:ascii="Garamond" w:hAnsi="Garamond"/>
          <w:b/>
          <w:bCs/>
          <w:sz w:val="24"/>
          <w:szCs w:val="24"/>
        </w:rPr>
        <w:t>Avviso Pubblico per la co-progettazione e successiva attuazione, ai sensi dell’art. 55, comma 3 e 71 comma 2 e 3  del D.lgs 117/2017, di un sistema di servizi e attività Culturali, sostenibili e innovative da realizzarsi nell’ambito di una gestione integrata dello spazio destinato al progetto “ CulturaCafèD50” all’interno del Complesso San Domenico in Trapani  CUP I94J25000190005</w:t>
      </w:r>
    </w:p>
    <w:p>
      <w:pPr>
        <w:pStyle w:val="Normal"/>
        <w:spacing w:lineRule="auto" w:line="276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Garamond" w:hAnsi="Garamond"/>
          <w:b/>
          <w:b/>
          <w:bCs/>
        </w:rPr>
      </w:pPr>
      <w:r>
        <w:rPr>
          <w:rFonts w:cs="Calibri Light" w:ascii="Garamond" w:hAnsi="Garamond"/>
          <w:b/>
          <w:bCs/>
          <w:sz w:val="24"/>
          <w:szCs w:val="24"/>
        </w:rPr>
        <w:t>ALLEGATO</w:t>
      </w:r>
      <w:r>
        <w:rPr>
          <w:rFonts w:cs="Calibri Light" w:ascii="Garamond" w:hAnsi="Garamond"/>
          <w:b/>
          <w:bCs/>
          <w:spacing w:val="-7"/>
          <w:sz w:val="24"/>
          <w:szCs w:val="24"/>
        </w:rPr>
        <w:t xml:space="preserve"> </w:t>
      </w:r>
      <w:r>
        <w:rPr>
          <w:rFonts w:cs="Calibri Light" w:ascii="Garamond" w:hAnsi="Garamond"/>
          <w:b/>
          <w:bCs/>
          <w:sz w:val="24"/>
          <w:szCs w:val="24"/>
        </w:rPr>
        <w:t xml:space="preserve">2 - </w:t>
      </w:r>
      <w:r>
        <w:rPr>
          <w:rFonts w:cs="Calibri Light" w:ascii="Garamond" w:hAnsi="Garamond"/>
          <w:b/>
          <w:bCs/>
          <w:spacing w:val="-2"/>
          <w:sz w:val="24"/>
          <w:szCs w:val="24"/>
        </w:rPr>
        <w:t>DICHIARAZIONE SOSTITUTIVA DI CERTIFICAZIONE</w:t>
      </w:r>
    </w:p>
    <w:p>
      <w:pPr>
        <w:pStyle w:val="Normal"/>
        <w:spacing w:lineRule="auto" w:line="276"/>
        <w:jc w:val="both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</w:r>
    </w:p>
    <w:p>
      <w:pPr>
        <w:pStyle w:val="Corpodeltesto"/>
        <w:spacing w:lineRule="auto" w:line="276"/>
        <w:jc w:val="center"/>
        <w:rPr>
          <w:rFonts w:ascii="Garamond" w:hAnsi="Garamond" w:cs="Calibri Light"/>
          <w:spacing w:val="-1"/>
          <w:sz w:val="24"/>
          <w:szCs w:val="24"/>
        </w:rPr>
      </w:pPr>
      <w:r>
        <w:rPr>
          <w:rFonts w:cs="Calibri Light" w:ascii="Garamond" w:hAnsi="Garamond"/>
          <w:spacing w:val="-1"/>
          <w:sz w:val="24"/>
          <w:szCs w:val="24"/>
        </w:rPr>
        <w:t>Dichiarazione</w:t>
      </w:r>
      <w:r>
        <w:rPr>
          <w:rFonts w:cs="Calibri Light" w:ascii="Garamond" w:hAnsi="Garamond"/>
          <w:spacing w:val="-11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sostitutiva</w:t>
      </w:r>
      <w:r>
        <w:rPr>
          <w:rFonts w:cs="Calibri Light" w:ascii="Garamond" w:hAnsi="Garamond"/>
          <w:spacing w:val="-12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di</w:t>
      </w:r>
      <w:r>
        <w:rPr>
          <w:rFonts w:cs="Calibri Light" w:ascii="Garamond" w:hAnsi="Garamond"/>
          <w:spacing w:val="-12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certificazione</w:t>
      </w:r>
      <w:r>
        <w:rPr>
          <w:rFonts w:cs="Calibri Light" w:ascii="Garamond" w:hAnsi="Garamond"/>
          <w:spacing w:val="-8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sottoscritta</w:t>
      </w:r>
      <w:r>
        <w:rPr>
          <w:rFonts w:cs="Calibri Light" w:ascii="Garamond" w:hAnsi="Garamond"/>
          <w:spacing w:val="-8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digitalmente</w:t>
      </w:r>
      <w:r>
        <w:rPr>
          <w:rFonts w:cs="Calibri Light" w:ascii="Garamond" w:hAnsi="Garamond"/>
          <w:spacing w:val="-9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da</w:t>
      </w:r>
      <w:r>
        <w:rPr>
          <w:rFonts w:cs="Calibri Light" w:ascii="Garamond" w:hAnsi="Garamond"/>
          <w:spacing w:val="-9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ciascun</w:t>
      </w:r>
      <w:r>
        <w:rPr>
          <w:rFonts w:cs="Calibri Light" w:ascii="Garamond" w:hAnsi="Garamond"/>
          <w:spacing w:val="-10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Ente</w:t>
      </w:r>
      <w:r>
        <w:rPr>
          <w:rFonts w:cs="Calibri Light" w:ascii="Garamond" w:hAnsi="Garamond"/>
          <w:spacing w:val="-11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componente</w:t>
      </w:r>
      <w:r>
        <w:rPr>
          <w:rFonts w:cs="Calibri Light" w:ascii="Garamond" w:hAnsi="Garamond"/>
          <w:spacing w:val="-8"/>
          <w:sz w:val="24"/>
          <w:szCs w:val="24"/>
        </w:rPr>
        <w:t xml:space="preserve"> </w:t>
      </w:r>
      <w:r>
        <w:rPr>
          <w:rFonts w:cs="Calibri Light" w:ascii="Garamond" w:hAnsi="Garamond"/>
          <w:spacing w:val="-1"/>
          <w:sz w:val="24"/>
          <w:szCs w:val="24"/>
        </w:rPr>
        <w:t>l’ATS   o altro soggetto plurisoggettivo (artt. 46 e 47 del D.P.R. 445/2000)</w:t>
      </w:r>
    </w:p>
    <w:p>
      <w:pPr>
        <w:pStyle w:val="Corpodeltesto"/>
        <w:spacing w:lineRule="auto" w:line="276"/>
        <w:jc w:val="center"/>
        <w:rPr>
          <w:rFonts w:ascii="Garamond" w:hAnsi="Garamond" w:cs="Calibri Light"/>
          <w:spacing w:val="-1"/>
          <w:sz w:val="24"/>
          <w:szCs w:val="24"/>
        </w:rPr>
      </w:pPr>
      <w:r>
        <w:rPr>
          <w:rFonts w:cs="Calibri Light" w:ascii="Garamond" w:hAnsi="Garamond"/>
          <w:spacing w:val="-1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Il/La sottoscritt_ _____________________________ nat_ a ____________________ (__) il _____________________ residente a ____________________ CAP _____ in Via/Piazza ____________________ n. ___ in qualità di _____________________ dell’Organismo _________________________________ avente natura giuridica di _________________________ con sede legale in ________________________ CAP _____ Via/Piazza ________________________ n. ___ Codice fiscale __________________________ P.IVA _______________ Telefono __________ e-mail ___________________________ PEC _________________________________</w:t>
      </w:r>
    </w:p>
    <w:p>
      <w:pPr>
        <w:pStyle w:val="Corpodeltesto"/>
        <w:spacing w:lineRule="auto" w:line="276"/>
        <w:jc w:val="both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ai sensi e per gli effetti di cui agli artt. 46 e 47 del D.P.R. 445/2000, consapevole ai sensi e per gli effetti</w:t>
      </w:r>
      <w:r>
        <w:rPr>
          <w:rFonts w:cs="Calibri Light" w:ascii="Garamond" w:hAnsi="Garamond"/>
          <w:spacing w:val="1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dell’art. 76 del D.P.R n. 445 della responsabilità e delle conseguenze civili e penali previste in caso di</w:t>
      </w:r>
      <w:r>
        <w:rPr>
          <w:rFonts w:cs="Calibri Light" w:ascii="Garamond" w:hAnsi="Garamond"/>
          <w:spacing w:val="1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dichiarazioni</w:t>
      </w:r>
      <w:r>
        <w:rPr>
          <w:rFonts w:cs="Calibri Light" w:ascii="Garamond" w:hAnsi="Garamond"/>
          <w:spacing w:val="1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mendaci</w:t>
      </w:r>
      <w:r>
        <w:rPr>
          <w:rFonts w:cs="Calibri Light" w:ascii="Garamond" w:hAnsi="Garamond"/>
          <w:spacing w:val="1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e/o</w:t>
      </w:r>
      <w:r>
        <w:rPr>
          <w:rFonts w:cs="Calibri Light" w:ascii="Garamond" w:hAnsi="Garamond"/>
          <w:spacing w:val="1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formazione</w:t>
      </w:r>
      <w:r>
        <w:rPr>
          <w:rFonts w:cs="Calibri Light" w:ascii="Garamond" w:hAnsi="Garamond"/>
          <w:spacing w:val="1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od</w:t>
      </w:r>
      <w:r>
        <w:rPr>
          <w:rFonts w:cs="Calibri Light" w:ascii="Garamond" w:hAnsi="Garamond"/>
          <w:spacing w:val="1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uso</w:t>
      </w:r>
      <w:r>
        <w:rPr>
          <w:rFonts w:cs="Calibri Light" w:ascii="Garamond" w:hAnsi="Garamond"/>
          <w:spacing w:val="1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di</w:t>
      </w:r>
      <w:r>
        <w:rPr>
          <w:rFonts w:cs="Calibri Light" w:ascii="Garamond" w:hAnsi="Garamond"/>
          <w:spacing w:val="1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atti</w:t>
      </w:r>
      <w:r>
        <w:rPr>
          <w:rFonts w:cs="Calibri Light" w:ascii="Garamond" w:hAnsi="Garamond"/>
          <w:spacing w:val="1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falsi,</w:t>
      </w:r>
      <w:r>
        <w:rPr>
          <w:rFonts w:cs="Calibri Light" w:ascii="Garamond" w:hAnsi="Garamond"/>
          <w:spacing w:val="1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nonché</w:t>
      </w:r>
      <w:r>
        <w:rPr>
          <w:rFonts w:cs="Calibri Light" w:ascii="Garamond" w:hAnsi="Garamond"/>
          <w:spacing w:val="1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in</w:t>
      </w:r>
      <w:r>
        <w:rPr>
          <w:rFonts w:cs="Calibri Light" w:ascii="Garamond" w:hAnsi="Garamond"/>
          <w:spacing w:val="1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caso</w:t>
      </w:r>
      <w:r>
        <w:rPr>
          <w:rFonts w:cs="Calibri Light" w:ascii="Garamond" w:hAnsi="Garamond"/>
          <w:spacing w:val="1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di</w:t>
      </w:r>
      <w:r>
        <w:rPr>
          <w:rFonts w:cs="Calibri Light" w:ascii="Garamond" w:hAnsi="Garamond"/>
          <w:spacing w:val="1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esibizione</w:t>
      </w:r>
      <w:r>
        <w:rPr>
          <w:rFonts w:cs="Calibri Light" w:ascii="Garamond" w:hAnsi="Garamond"/>
          <w:spacing w:val="1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di</w:t>
      </w:r>
      <w:r>
        <w:rPr>
          <w:rFonts w:cs="Calibri Light" w:ascii="Garamond" w:hAnsi="Garamond"/>
          <w:spacing w:val="1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documenti</w:t>
      </w:r>
      <w:r>
        <w:rPr>
          <w:rFonts w:cs="Calibri Light" w:ascii="Garamond" w:hAnsi="Garamond"/>
          <w:spacing w:val="1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contenenti dati non più corrispondenti a verità e consapevole, altresì, che qualora emerga la non veridicità</w:t>
      </w:r>
      <w:r>
        <w:rPr>
          <w:rFonts w:cs="Calibri Light" w:ascii="Garamond" w:hAnsi="Garamond"/>
          <w:spacing w:val="1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del</w:t>
      </w:r>
      <w:r>
        <w:rPr>
          <w:rFonts w:cs="Calibri Light" w:ascii="Garamond" w:hAnsi="Garamond"/>
          <w:spacing w:val="-4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contenuto</w:t>
      </w:r>
      <w:r>
        <w:rPr>
          <w:rFonts w:cs="Calibri Light" w:ascii="Garamond" w:hAnsi="Garamond"/>
          <w:spacing w:val="-3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della</w:t>
      </w:r>
      <w:r>
        <w:rPr>
          <w:rFonts w:cs="Calibri Light" w:ascii="Garamond" w:hAnsi="Garamond"/>
          <w:spacing w:val="-8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presente</w:t>
      </w:r>
      <w:r>
        <w:rPr>
          <w:rFonts w:cs="Calibri Light" w:ascii="Garamond" w:hAnsi="Garamond"/>
          <w:spacing w:val="-3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dichiarazione</w:t>
      </w:r>
      <w:r>
        <w:rPr>
          <w:rFonts w:cs="Calibri Light" w:ascii="Garamond" w:hAnsi="Garamond"/>
          <w:spacing w:val="-2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lo</w:t>
      </w:r>
      <w:r>
        <w:rPr>
          <w:rFonts w:cs="Calibri Light" w:ascii="Garamond" w:hAnsi="Garamond"/>
          <w:spacing w:val="-5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scrivente</w:t>
      </w:r>
      <w:r>
        <w:rPr>
          <w:rFonts w:cs="Calibri Light" w:ascii="Garamond" w:hAnsi="Garamond"/>
          <w:spacing w:val="-6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decadrà</w:t>
      </w:r>
      <w:r>
        <w:rPr>
          <w:rFonts w:cs="Calibri Light" w:ascii="Garamond" w:hAnsi="Garamond"/>
          <w:spacing w:val="-4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dai</w:t>
      </w:r>
      <w:r>
        <w:rPr>
          <w:rFonts w:cs="Calibri Light" w:ascii="Garamond" w:hAnsi="Garamond"/>
          <w:spacing w:val="-4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benefici</w:t>
      </w:r>
      <w:r>
        <w:rPr>
          <w:rFonts w:cs="Calibri Light" w:ascii="Garamond" w:hAnsi="Garamond"/>
          <w:spacing w:val="-7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per</w:t>
      </w:r>
      <w:r>
        <w:rPr>
          <w:rFonts w:cs="Calibri Light" w:ascii="Garamond" w:hAnsi="Garamond"/>
          <w:spacing w:val="-4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i</w:t>
      </w:r>
      <w:r>
        <w:rPr>
          <w:rFonts w:cs="Calibri Light" w:ascii="Garamond" w:hAnsi="Garamond"/>
          <w:spacing w:val="-5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quali</w:t>
      </w:r>
      <w:r>
        <w:rPr>
          <w:rFonts w:cs="Calibri Light" w:ascii="Garamond" w:hAnsi="Garamond"/>
          <w:spacing w:val="-5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la</w:t>
      </w:r>
      <w:r>
        <w:rPr>
          <w:rFonts w:cs="Calibri Light" w:ascii="Garamond" w:hAnsi="Garamond"/>
          <w:spacing w:val="-4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stessa</w:t>
      </w:r>
      <w:r>
        <w:rPr>
          <w:rFonts w:cs="Calibri Light" w:ascii="Garamond" w:hAnsi="Garamond"/>
          <w:spacing w:val="-5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è</w:t>
      </w:r>
      <w:r>
        <w:rPr>
          <w:rFonts w:cs="Calibri Light" w:ascii="Garamond" w:hAnsi="Garamond"/>
          <w:spacing w:val="-4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rilasciata</w:t>
      </w:r>
    </w:p>
    <w:p>
      <w:pPr>
        <w:pStyle w:val="Corpodeltesto"/>
        <w:spacing w:lineRule="auto" w:line="276"/>
        <w:jc w:val="center"/>
        <w:rPr>
          <w:rFonts w:ascii="Garamond" w:hAnsi="Garamond" w:cs="Calibri Light"/>
          <w:b/>
          <w:b/>
          <w:bCs/>
          <w:sz w:val="24"/>
          <w:szCs w:val="24"/>
        </w:rPr>
      </w:pPr>
      <w:r>
        <w:rPr>
          <w:rFonts w:cs="Calibri Light" w:ascii="Garamond" w:hAnsi="Garamond"/>
          <w:b/>
          <w:bCs/>
          <w:sz w:val="24"/>
          <w:szCs w:val="24"/>
        </w:rPr>
        <w:t>DICHIARA</w:t>
      </w:r>
    </w:p>
    <w:p>
      <w:pPr>
        <w:pStyle w:val="Corpodeltesto"/>
        <w:numPr>
          <w:ilvl w:val="0"/>
          <w:numId w:val="3"/>
        </w:numPr>
        <w:tabs>
          <w:tab w:val="left" w:pos="284" w:leader="none"/>
        </w:tabs>
        <w:spacing w:lineRule="auto" w:line="276"/>
        <w:ind w:left="0" w:hanging="0"/>
        <w:jc w:val="both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le seguenti generalità del titolare effettivo (specificare Cognome e nome, data e luogo di nascita, residenza, codice fiscale)</w:t>
      </w:r>
    </w:p>
    <w:p>
      <w:pPr>
        <w:pStyle w:val="Corpodeltesto"/>
        <w:numPr>
          <w:ilvl w:val="0"/>
          <w:numId w:val="3"/>
        </w:numPr>
        <w:tabs>
          <w:tab w:val="left" w:pos="284" w:leader="none"/>
        </w:tabs>
        <w:spacing w:lineRule="auto" w:line="276"/>
        <w:ind w:left="0" w:hanging="0"/>
        <w:jc w:val="both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Che non sussistono nei confronti dell’ETS (ai sensi e nei termini di cui al decreto legislativo 8 giugno 2001, n. 231), dei membri del consiglio di amministrazione cui sia stata conferita la legale rappresentanza, ivi compresi gli institori e i procuratori generali, dei componenti degli organi con poteri di direzione o di vigilanza o dei soggetti muniti di poteri di rappresentanza, di direzione o di controllo: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spacing w:lineRule="auto" w:line="276"/>
        <w:ind w:left="0" w:hanging="0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condanna con sentenza definitiva o decreto penale di condanna divenuto irrevocabile per uno dei seguenti reati:</w:t>
      </w:r>
    </w:p>
    <w:p>
      <w:pPr>
        <w:pStyle w:val="ListParagraph"/>
        <w:widowControl/>
        <w:numPr>
          <w:ilvl w:val="0"/>
          <w:numId w:val="2"/>
        </w:numPr>
        <w:tabs>
          <w:tab w:val="left" w:pos="284" w:leader="none"/>
        </w:tabs>
        <w:spacing w:lineRule="auto" w:line="276"/>
        <w:ind w:left="0" w:hanging="0"/>
        <w:textAlignment w:val="baseline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2008;</w:t>
      </w:r>
    </w:p>
    <w:p>
      <w:pPr>
        <w:pStyle w:val="ListParagraph"/>
        <w:widowControl/>
        <w:numPr>
          <w:ilvl w:val="0"/>
          <w:numId w:val="2"/>
        </w:numPr>
        <w:tabs>
          <w:tab w:val="left" w:pos="284" w:leader="none"/>
        </w:tabs>
        <w:spacing w:lineRule="auto" w:line="276"/>
        <w:ind w:left="0" w:hanging="0"/>
        <w:textAlignment w:val="baseline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delitti, consumati o tentati, di cui agli articoli 317, 318, 319, 319-ter, 319-quater, 320, 321, 322, 322-bis, 346-bis, 353, 353-bis, 354, 355 e 356 del codice penale nonché all'articolo 2635 del codice civile;</w:t>
      </w:r>
    </w:p>
    <w:p>
      <w:pPr>
        <w:pStyle w:val="ListParagraph"/>
        <w:widowControl/>
        <w:numPr>
          <w:ilvl w:val="0"/>
          <w:numId w:val="2"/>
        </w:numPr>
        <w:tabs>
          <w:tab w:val="left" w:pos="284" w:leader="none"/>
        </w:tabs>
        <w:spacing w:lineRule="auto" w:line="276"/>
        <w:ind w:left="0" w:hanging="0"/>
        <w:textAlignment w:val="baseline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false comunicazioni sociali di cui agli articoli 2621 e 2622 del codice civile;</w:t>
      </w:r>
    </w:p>
    <w:p>
      <w:pPr>
        <w:pStyle w:val="ListParagraph"/>
        <w:widowControl/>
        <w:numPr>
          <w:ilvl w:val="0"/>
          <w:numId w:val="2"/>
        </w:numPr>
        <w:tabs>
          <w:tab w:val="left" w:pos="284" w:leader="none"/>
        </w:tabs>
        <w:spacing w:lineRule="auto" w:line="276"/>
        <w:ind w:left="0" w:hanging="0"/>
        <w:textAlignment w:val="baseline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frode ai sensi dell'articolo 1 della convenzione relativa alla tutela degli interessi finanziari delle Comunità europee, del 26 luglio 1995;</w:t>
      </w:r>
    </w:p>
    <w:p>
      <w:pPr>
        <w:pStyle w:val="ListParagraph"/>
        <w:widowControl/>
        <w:numPr>
          <w:ilvl w:val="0"/>
          <w:numId w:val="2"/>
        </w:numPr>
        <w:tabs>
          <w:tab w:val="left" w:pos="284" w:leader="none"/>
        </w:tabs>
        <w:spacing w:lineRule="auto" w:line="276"/>
        <w:ind w:left="0" w:hanging="0"/>
        <w:textAlignment w:val="baseline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delitti, consumati o tentati, commessi con finalità di terrorismo, anche internazionale, e di eversione dell'ordine costituzionale reati terroristici o reati connessi alle attività terroristiche;</w:t>
      </w:r>
    </w:p>
    <w:p>
      <w:pPr>
        <w:pStyle w:val="ListParagraph"/>
        <w:widowControl/>
        <w:numPr>
          <w:ilvl w:val="0"/>
          <w:numId w:val="2"/>
        </w:numPr>
        <w:tabs>
          <w:tab w:val="left" w:pos="284" w:leader="none"/>
        </w:tabs>
        <w:spacing w:lineRule="auto" w:line="276"/>
        <w:ind w:left="0" w:hanging="0"/>
        <w:textAlignment w:val="baseline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delitti di cui agli articoli 648-bis, 648-ter e 648-ter.1 del codice penale, riciclaggio di proventi di attività criminose o finanziamento del terrorismo, quali definiti all'articolo 1 del decreto legislativo 22 giugno 2007, n. 109;</w:t>
      </w:r>
    </w:p>
    <w:p>
      <w:pPr>
        <w:pStyle w:val="ListParagraph"/>
        <w:widowControl/>
        <w:numPr>
          <w:ilvl w:val="0"/>
          <w:numId w:val="2"/>
        </w:numPr>
        <w:tabs>
          <w:tab w:val="left" w:pos="284" w:leader="none"/>
        </w:tabs>
        <w:spacing w:lineRule="auto" w:line="276"/>
        <w:ind w:left="0" w:hanging="0"/>
        <w:textAlignment w:val="baseline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sfruttamento del lavoro minorile e altre forme di tratta di esseri umani definite con il decreto legislativo 4 marzo 2014, n. 24;</w:t>
      </w:r>
    </w:p>
    <w:p>
      <w:pPr>
        <w:pStyle w:val="ListParagraph"/>
        <w:widowControl/>
        <w:numPr>
          <w:ilvl w:val="0"/>
          <w:numId w:val="2"/>
        </w:numPr>
        <w:tabs>
          <w:tab w:val="left" w:pos="284" w:leader="none"/>
        </w:tabs>
        <w:spacing w:lineRule="auto" w:line="276"/>
        <w:ind w:left="0" w:hanging="0"/>
        <w:textAlignment w:val="baseline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ogni altro delitto da cui derivi, quale pena accessoria, l'incapacità di contrattare con la pubblica amministrazione.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</w:tabs>
        <w:spacing w:lineRule="auto" w:line="276"/>
        <w:ind w:left="0" w:hanging="0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ragioni di decadenza, di sospensione o di divieto previste dall'articolo 67 del codice delle leggi antimafia e delle misure di prevenzione, di cui al decreto legislativo 6 settembre 2011, n. 159 o di un tentativo di infiltrazione mafiosa di cui all'articolo 84, comma 4, del medesimo codice;</w:t>
      </w:r>
    </w:p>
    <w:p>
      <w:pPr>
        <w:pStyle w:val="Corpodeltesto"/>
        <w:numPr>
          <w:ilvl w:val="0"/>
          <w:numId w:val="3"/>
        </w:numPr>
        <w:tabs>
          <w:tab w:val="left" w:pos="284" w:leader="none"/>
        </w:tabs>
        <w:spacing w:lineRule="auto" w:line="276"/>
        <w:ind w:left="0" w:hanging="0"/>
        <w:jc w:val="both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di non essere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>
      <w:pPr>
        <w:pStyle w:val="Corpodeltesto"/>
        <w:numPr>
          <w:ilvl w:val="0"/>
          <w:numId w:val="3"/>
        </w:numPr>
        <w:tabs>
          <w:tab w:val="left" w:pos="284" w:leader="none"/>
        </w:tabs>
        <w:spacing w:lineRule="auto" w:line="276"/>
        <w:ind w:left="0" w:hanging="0"/>
        <w:jc w:val="both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di essere in regola con gli obblighi che disciplinano il diritto al lavoro dei disabili di cui alla legge 12 marzo 1999, n. 68;</w:t>
      </w:r>
    </w:p>
    <w:p>
      <w:pPr>
        <w:pStyle w:val="Corpodeltesto"/>
        <w:numPr>
          <w:ilvl w:val="0"/>
          <w:numId w:val="3"/>
        </w:numPr>
        <w:tabs>
          <w:tab w:val="left" w:pos="284" w:leader="none"/>
        </w:tabs>
        <w:spacing w:lineRule="auto" w:line="276"/>
        <w:ind w:left="0" w:hanging="0"/>
        <w:jc w:val="both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(solo per i soggetti tenuti alla redazione del rapporto sulla situazione del personale, ai sensi dell’articolo 46 del codice delle pari opportunità tra uomo e donna, di cui al decreto legislativo 11 aprile 2006, n. 198) 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non avere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</w:t>
      </w:r>
    </w:p>
    <w:p>
      <w:pPr>
        <w:pStyle w:val="Corpodeltesto"/>
        <w:numPr>
          <w:ilvl w:val="0"/>
          <w:numId w:val="3"/>
        </w:numPr>
        <w:tabs>
          <w:tab w:val="left" w:pos="284" w:leader="none"/>
        </w:tabs>
        <w:spacing w:lineRule="auto" w:line="276"/>
        <w:ind w:left="0" w:hanging="0"/>
        <w:jc w:val="both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(in alternativa) di non essere tenuto alla redazione del rapporto sulla situazione del personale, ai sensi dell’articolo 46 del codice delle pari opportunità tra uomo e donna, di cui al decreto legislativo 11 aprile 2006, n. 198</w:t>
      </w:r>
    </w:p>
    <w:p>
      <w:pPr>
        <w:pStyle w:val="Corpodeltesto"/>
        <w:numPr>
          <w:ilvl w:val="0"/>
          <w:numId w:val="3"/>
        </w:numPr>
        <w:tabs>
          <w:tab w:val="left" w:pos="284" w:leader="none"/>
        </w:tabs>
        <w:spacing w:lineRule="auto" w:line="276"/>
        <w:ind w:left="0" w:hanging="0"/>
        <w:jc w:val="both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di non essere stato sottoposto a liquidazione giudiziale,  di non trovarsi  in stato di liquidazione coatta o di concordato preventivo, e che nei propri confronti non sia in corso un procedimento per l’accesso a una di tali procedure;</w:t>
      </w:r>
    </w:p>
    <w:p>
      <w:pPr>
        <w:pStyle w:val="Corpodeltesto"/>
        <w:numPr>
          <w:ilvl w:val="0"/>
          <w:numId w:val="3"/>
        </w:numPr>
        <w:tabs>
          <w:tab w:val="left" w:pos="284" w:leader="none"/>
        </w:tabs>
        <w:spacing w:lineRule="auto" w:line="276"/>
        <w:ind w:left="0" w:hanging="0"/>
        <w:jc w:val="both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di non essere iscritto nel casellario informatico tenuto dall'ANAC per aver presentato false dichiarazioni o falsa documentazione nelle procedure di gara e negli affidamenti di subappalti;</w:t>
      </w:r>
    </w:p>
    <w:p>
      <w:pPr>
        <w:pStyle w:val="Corpodeltesto"/>
        <w:numPr>
          <w:ilvl w:val="0"/>
          <w:numId w:val="3"/>
        </w:numPr>
        <w:tabs>
          <w:tab w:val="left" w:pos="284" w:leader="none"/>
        </w:tabs>
        <w:spacing w:lineRule="auto" w:line="276"/>
        <w:ind w:left="0" w:hanging="0"/>
        <w:jc w:val="both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di non essere iscritto nel casellario informatico tenuto dall'ANAC per aver presentato false dichiarazioni o falsa documentazione ai fini del rilascio dell'attestazione di qualificazione, per il periodo durante il quale perdura l'iscrizione.</w:t>
      </w:r>
    </w:p>
    <w:p>
      <w:pPr>
        <w:pStyle w:val="Corpodeltesto"/>
        <w:numPr>
          <w:ilvl w:val="0"/>
          <w:numId w:val="3"/>
        </w:numPr>
        <w:tabs>
          <w:tab w:val="left" w:pos="284" w:leader="none"/>
        </w:tabs>
        <w:spacing w:lineRule="auto" w:line="276"/>
        <w:ind w:left="0" w:hanging="0"/>
        <w:jc w:val="both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di non avere commesso violazioni gravi, definitivamente accertate, degli obblighi relativi al pagamento delle imposte e tasse o dei contributi previdenziali, secondo la legislazione italiana o quella dello Stato in cui sono stabiliti;</w:t>
      </w:r>
    </w:p>
    <w:p>
      <w:pPr>
        <w:pStyle w:val="Corpodeltesto"/>
        <w:numPr>
          <w:ilvl w:val="0"/>
          <w:numId w:val="3"/>
        </w:numPr>
        <w:tabs>
          <w:tab w:val="left" w:pos="284" w:leader="none"/>
        </w:tabs>
        <w:spacing w:lineRule="auto" w:line="276"/>
        <w:ind w:left="0" w:hanging="0"/>
        <w:jc w:val="both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 xml:space="preserve">di essere in regola con il pagamento dei tributi locali dovuti al Comune di Trapani e/ o di avere un provvedimento di rateizzazione ____________(specificare in dettaglio il provvedimento); </w:t>
      </w:r>
    </w:p>
    <w:p>
      <w:pPr>
        <w:pStyle w:val="Corpodeltesto"/>
        <w:numPr>
          <w:ilvl w:val="0"/>
          <w:numId w:val="3"/>
        </w:numPr>
        <w:tabs>
          <w:tab w:val="left" w:pos="284" w:leader="none"/>
        </w:tabs>
        <w:spacing w:lineRule="auto" w:line="276"/>
        <w:ind w:left="0" w:hanging="0"/>
        <w:jc w:val="both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di essere regolarmente iscritti nel RUNTS (Registro Unico Nazionale del terzo settore);</w:t>
      </w:r>
    </w:p>
    <w:p>
      <w:pPr>
        <w:pStyle w:val="Corpodeltesto"/>
        <w:numPr>
          <w:ilvl w:val="0"/>
          <w:numId w:val="3"/>
        </w:numPr>
        <w:tabs>
          <w:tab w:val="left" w:pos="284" w:leader="none"/>
        </w:tabs>
        <w:spacing w:lineRule="auto" w:line="276"/>
        <w:ind w:left="0" w:hanging="0"/>
        <w:jc w:val="both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di essere regolarmente iscritto nel Registro delle imprese presso la competente Camera di commercio, industria, artigianato e agricoltura (se obbligato);</w:t>
      </w:r>
    </w:p>
    <w:p>
      <w:pPr>
        <w:pStyle w:val="Corpodeltesto"/>
        <w:numPr>
          <w:ilvl w:val="0"/>
          <w:numId w:val="3"/>
        </w:numPr>
        <w:tabs>
          <w:tab w:val="left" w:pos="284" w:leader="none"/>
        </w:tabs>
        <w:spacing w:lineRule="auto" w:line="276"/>
        <w:ind w:left="0" w:hanging="0"/>
        <w:jc w:val="both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di essere regolarmente iscritti all’Albo Nazionale delle Società Cooperative istituito con D.M. 23 giugno 2004 (solo per le Cooperative e per i Consorzi tra Cooperative);</w:t>
      </w:r>
    </w:p>
    <w:p>
      <w:pPr>
        <w:pStyle w:val="Corpodeltesto"/>
        <w:numPr>
          <w:ilvl w:val="0"/>
          <w:numId w:val="3"/>
        </w:numPr>
        <w:tabs>
          <w:tab w:val="left" w:pos="284" w:leader="none"/>
        </w:tabs>
        <w:spacing w:lineRule="auto" w:line="276"/>
        <w:ind w:left="0" w:hanging="0"/>
        <w:jc w:val="both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di prevedere nell’oggetto sociale e/o nel proprio Statuto/Atto costitutivo ovvero, qualora prevista dalla tipologia del soggetto giuridico, nell’iscrizione nel Registro delle imprese presso la competente Camera di commercio, industria, artigianato e agricoltura, attività compatibili con la realizzazione del progetto cui l’ETS partecipa e, pertanto, coerenti con l’ambito sociale di intervento della co-progettazione;</w:t>
      </w:r>
    </w:p>
    <w:p>
      <w:pPr>
        <w:pStyle w:val="Corpodeltesto"/>
        <w:numPr>
          <w:ilvl w:val="0"/>
          <w:numId w:val="3"/>
        </w:numPr>
        <w:tabs>
          <w:tab w:val="left" w:pos="284" w:leader="none"/>
        </w:tabs>
        <w:spacing w:lineRule="auto" w:line="276"/>
        <w:ind w:left="0" w:hanging="0"/>
        <w:jc w:val="both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 xml:space="preserve">di avere una componente societaria con esclusiva componente giovanile di età inferiore ai 35 anni (non compiuti) nella compagine sociale o societaria. </w:t>
      </w:r>
    </w:p>
    <w:p>
      <w:pPr>
        <w:pStyle w:val="ListParagraph"/>
        <w:tabs>
          <w:tab w:val="left" w:pos="297" w:leader="none"/>
        </w:tabs>
        <w:spacing w:lineRule="auto" w:line="276"/>
        <w:ind w:left="0" w:hanging="0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</w:r>
    </w:p>
    <w:p>
      <w:pPr>
        <w:pStyle w:val="ListParagraph"/>
        <w:tabs>
          <w:tab w:val="left" w:pos="297" w:leader="none"/>
        </w:tabs>
        <w:spacing w:lineRule="auto" w:line="276"/>
        <w:ind w:left="0" w:hanging="0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</w:r>
    </w:p>
    <w:p>
      <w:pPr>
        <w:pStyle w:val="ListParagraph"/>
        <w:tabs>
          <w:tab w:val="left" w:pos="297" w:leader="none"/>
        </w:tabs>
        <w:spacing w:lineRule="auto" w:line="276"/>
        <w:ind w:left="0" w:hanging="0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</w:r>
    </w:p>
    <w:p>
      <w:pPr>
        <w:pStyle w:val="ListParagraph"/>
        <w:tabs>
          <w:tab w:val="left" w:pos="297" w:leader="none"/>
        </w:tabs>
        <w:spacing w:lineRule="auto" w:line="276"/>
        <w:ind w:left="0" w:hanging="0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Luogo</w:t>
      </w:r>
      <w:r>
        <w:rPr>
          <w:rFonts w:cs="Calibri Light" w:ascii="Garamond" w:hAnsi="Garamond"/>
          <w:spacing w:val="-3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e</w:t>
      </w:r>
      <w:r>
        <w:rPr>
          <w:rFonts w:cs="Calibri Light" w:ascii="Garamond" w:hAnsi="Garamond"/>
          <w:spacing w:val="-1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data</w:t>
      </w:r>
      <w:r>
        <w:rPr>
          <w:rFonts w:cs="Calibri Light" w:ascii="Garamond" w:hAnsi="Garamond"/>
          <w:spacing w:val="-3"/>
          <w:sz w:val="24"/>
          <w:szCs w:val="24"/>
        </w:rPr>
        <w:t xml:space="preserve"> </w:t>
      </w:r>
      <w:r>
        <w:rPr>
          <w:rFonts w:cs="Calibri Light" w:ascii="Garamond" w:hAnsi="Garamond"/>
          <w:sz w:val="24"/>
          <w:szCs w:val="24"/>
        </w:rPr>
        <w:t>_______________________</w:t>
      </w:r>
    </w:p>
    <w:p>
      <w:pPr>
        <w:pStyle w:val="ListParagraph"/>
        <w:tabs>
          <w:tab w:val="left" w:pos="297" w:leader="none"/>
        </w:tabs>
        <w:spacing w:lineRule="auto" w:line="276"/>
        <w:ind w:left="0" w:hanging="0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</w:r>
    </w:p>
    <w:p>
      <w:pPr>
        <w:pStyle w:val="Corpodeltesto"/>
        <w:spacing w:lineRule="auto" w:line="276"/>
        <w:ind w:left="6463" w:firstLine="1757"/>
        <w:jc w:val="both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  <w:t>Firma</w:t>
      </w:r>
      <w:r>
        <w:rPr>
          <w:rFonts w:cs="Calibri Light" w:ascii="Garamond" w:hAnsi="Garamond"/>
          <w:spacing w:val="-4"/>
          <w:sz w:val="24"/>
          <w:szCs w:val="24"/>
        </w:rPr>
        <w:t xml:space="preserve"> </w:t>
      </w:r>
      <w:r>
        <w:rPr>
          <w:rFonts w:cs="Calibri Light" w:ascii="Garamond" w:hAnsi="Garamond"/>
          <w:spacing w:val="-6"/>
          <w:sz w:val="24"/>
          <w:szCs w:val="24"/>
        </w:rPr>
        <w:t xml:space="preserve"> </w:t>
      </w:r>
    </w:p>
    <w:p>
      <w:pPr>
        <w:pStyle w:val="Corpodeltesto"/>
        <w:tabs>
          <w:tab w:val="left" w:pos="4309" w:leader="none"/>
        </w:tabs>
        <w:spacing w:lineRule="auto" w:line="276"/>
        <w:jc w:val="right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</w:r>
    </w:p>
    <w:p>
      <w:pPr>
        <w:pStyle w:val="Corpodeltesto"/>
        <w:spacing w:lineRule="auto" w:line="276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</w:r>
    </w:p>
    <w:p>
      <w:pPr>
        <w:pStyle w:val="Corpodeltesto"/>
        <w:spacing w:lineRule="auto" w:line="276"/>
        <w:rPr>
          <w:rFonts w:ascii="Garamond" w:hAnsi="Garamond" w:cs="Calibri Light"/>
          <w:sz w:val="24"/>
          <w:szCs w:val="24"/>
        </w:rPr>
      </w:pPr>
      <w:r>
        <w:rPr>
          <w:rFonts w:cs="Calibri Light" w:ascii="Garamond" w:hAnsi="Garamond"/>
          <w:sz w:val="24"/>
          <w:szCs w:val="24"/>
        </w:rPr>
      </w:r>
    </w:p>
    <w:p>
      <w:pPr>
        <w:pStyle w:val="Corpodeltesto"/>
        <w:spacing w:lineRule="auto" w:line="276"/>
        <w:rPr/>
      </w:pPr>
      <w:r>
        <w:rPr>
          <w:rFonts w:cs="Calibri Light" w:ascii="Garamond" w:hAnsi="Garamond"/>
          <w:spacing w:val="-1"/>
          <w:w w:val="90"/>
          <w:sz w:val="24"/>
          <w:szCs w:val="24"/>
        </w:rPr>
        <w:t>N.B:</w:t>
      </w:r>
      <w:r>
        <w:rPr>
          <w:rFonts w:cs="Calibri Light" w:ascii="Garamond" w:hAnsi="Garamond"/>
          <w:spacing w:val="-7"/>
          <w:w w:val="90"/>
          <w:sz w:val="24"/>
          <w:szCs w:val="24"/>
        </w:rPr>
        <w:t xml:space="preserve"> </w:t>
      </w:r>
      <w:r>
        <w:rPr>
          <w:rFonts w:cs="Calibri Light" w:ascii="Garamond" w:hAnsi="Garamond"/>
          <w:w w:val="90"/>
          <w:sz w:val="24"/>
          <w:szCs w:val="24"/>
        </w:rPr>
        <w:t>allegare</w:t>
      </w:r>
      <w:r>
        <w:rPr>
          <w:rFonts w:cs="Calibri Light" w:ascii="Garamond" w:hAnsi="Garamond"/>
          <w:spacing w:val="-7"/>
          <w:w w:val="90"/>
          <w:sz w:val="24"/>
          <w:szCs w:val="24"/>
        </w:rPr>
        <w:t xml:space="preserve"> </w:t>
      </w:r>
      <w:r>
        <w:rPr>
          <w:rFonts w:cs="Calibri Light" w:ascii="Garamond" w:hAnsi="Garamond"/>
          <w:w w:val="90"/>
          <w:sz w:val="24"/>
          <w:szCs w:val="24"/>
        </w:rPr>
        <w:t>copia</w:t>
      </w:r>
      <w:r>
        <w:rPr>
          <w:rFonts w:cs="Calibri Light" w:ascii="Garamond" w:hAnsi="Garamond"/>
          <w:spacing w:val="-4"/>
          <w:w w:val="90"/>
          <w:sz w:val="24"/>
          <w:szCs w:val="24"/>
        </w:rPr>
        <w:t xml:space="preserve"> </w:t>
      </w:r>
      <w:r>
        <w:rPr>
          <w:rFonts w:cs="Calibri Light" w:ascii="Garamond" w:hAnsi="Garamond"/>
          <w:w w:val="90"/>
          <w:sz w:val="24"/>
          <w:szCs w:val="24"/>
        </w:rPr>
        <w:t>del documento</w:t>
      </w:r>
      <w:r>
        <w:rPr>
          <w:rFonts w:cs="Calibri Light" w:ascii="Garamond" w:hAnsi="Garamond"/>
          <w:spacing w:val="-19"/>
          <w:w w:val="90"/>
          <w:sz w:val="24"/>
          <w:szCs w:val="24"/>
        </w:rPr>
        <w:t xml:space="preserve"> </w:t>
      </w:r>
      <w:r>
        <w:rPr>
          <w:rFonts w:cs="Calibri Light" w:ascii="Garamond" w:hAnsi="Garamond"/>
          <w:w w:val="90"/>
          <w:sz w:val="24"/>
          <w:szCs w:val="24"/>
        </w:rPr>
        <w:t>di</w:t>
      </w:r>
      <w:r>
        <w:rPr>
          <w:rFonts w:cs="Calibri Light" w:ascii="Garamond" w:hAnsi="Garamond"/>
          <w:spacing w:val="-23"/>
          <w:w w:val="90"/>
          <w:sz w:val="24"/>
          <w:szCs w:val="24"/>
        </w:rPr>
        <w:t xml:space="preserve"> </w:t>
      </w:r>
      <w:r>
        <w:rPr>
          <w:rFonts w:cs="Calibri Light" w:ascii="Garamond" w:hAnsi="Garamond"/>
          <w:w w:val="90"/>
          <w:sz w:val="24"/>
          <w:szCs w:val="24"/>
        </w:rPr>
        <w:t>riconoscimento.</w:t>
      </w:r>
    </w:p>
    <w:sectPr>
      <w:type w:val="nextPage"/>
      <w:pgSz w:w="11906" w:h="16838"/>
      <w:pgMar w:left="1134" w:right="1134" w:header="0" w:top="1417" w:footer="0" w:bottom="1134" w:gutter="0"/>
      <w:pgNumType w:start="1"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 Antiqua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  <w:rFonts w:ascii="Garamond" w:hAnsi="Garamond" w:cs="Calibri Ligh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  <w:szCs w:val="24"/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112" w:hanging="0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uiPriority w:val="99"/>
    <w:unhideWhenUsed/>
    <w:rsid w:val="00da00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a00f5"/>
    <w:rPr>
      <w:color w:val="605E5C"/>
      <w:shd w:fill="E1DFDD" w:val="clear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c13455"/>
    <w:rPr>
      <w:rFonts w:ascii="Calibri" w:hAnsi="Calibri" w:eastAsia="Calibri" w:cs="Calibri"/>
      <w:lang w:val="it-IT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157445"/>
    <w:rPr>
      <w:rFonts w:ascii="Calibri" w:hAnsi="Calibri" w:eastAsia="Lucida Sans Unicode" w:cs="F1"/>
      <w:color w:val="000000"/>
      <w:kern w:val="2"/>
      <w:sz w:val="20"/>
      <w:szCs w:val="20"/>
      <w:lang w:val="it-IT" w:bidi="hi-IN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basedOn w:val="DefaultParagraphFont"/>
    <w:qFormat/>
    <w:rsid w:val="00157445"/>
    <w:rPr>
      <w:vertAlign w:val="superscript"/>
    </w:rPr>
  </w:style>
  <w:style w:type="character" w:styleId="ListLabel1">
    <w:name w:val="ListLabel 1"/>
    <w:qFormat/>
    <w:rPr>
      <w:rFonts w:cs="Symbol"/>
      <w:w w:val="100"/>
      <w:sz w:val="22"/>
      <w:szCs w:val="22"/>
      <w:lang w:val="it-IT" w:eastAsia="en-US" w:bidi="ar-SA"/>
    </w:rPr>
  </w:style>
  <w:style w:type="character" w:styleId="ListLabel2">
    <w:name w:val="ListLabel 2"/>
    <w:qFormat/>
    <w:rPr>
      <w:rFonts w:cs="Symbol"/>
      <w:lang w:val="it-IT" w:eastAsia="en-US" w:bidi="ar-SA"/>
    </w:rPr>
  </w:style>
  <w:style w:type="character" w:styleId="ListLabel3">
    <w:name w:val="ListLabel 3"/>
    <w:qFormat/>
    <w:rPr>
      <w:rFonts w:cs="Symbol"/>
      <w:lang w:val="it-IT" w:eastAsia="en-US" w:bidi="ar-SA"/>
    </w:rPr>
  </w:style>
  <w:style w:type="character" w:styleId="ListLabel4">
    <w:name w:val="ListLabel 4"/>
    <w:qFormat/>
    <w:rPr>
      <w:rFonts w:cs="Symbol"/>
      <w:lang w:val="it-IT" w:eastAsia="en-US" w:bidi="ar-SA"/>
    </w:rPr>
  </w:style>
  <w:style w:type="character" w:styleId="ListLabel5">
    <w:name w:val="ListLabel 5"/>
    <w:qFormat/>
    <w:rPr>
      <w:rFonts w:cs="Symbol"/>
      <w:lang w:val="it-IT" w:eastAsia="en-US" w:bidi="ar-SA"/>
    </w:rPr>
  </w:style>
  <w:style w:type="character" w:styleId="ListLabel6">
    <w:name w:val="ListLabel 6"/>
    <w:qFormat/>
    <w:rPr>
      <w:rFonts w:cs="Symbol"/>
      <w:lang w:val="it-IT" w:eastAsia="en-US" w:bidi="ar-SA"/>
    </w:rPr>
  </w:style>
  <w:style w:type="character" w:styleId="ListLabel7">
    <w:name w:val="ListLabel 7"/>
    <w:qFormat/>
    <w:rPr>
      <w:rFonts w:cs="Symbol"/>
      <w:lang w:val="it-IT" w:eastAsia="en-US" w:bidi="ar-SA"/>
    </w:rPr>
  </w:style>
  <w:style w:type="character" w:styleId="ListLabel8">
    <w:name w:val="ListLabel 8"/>
    <w:qFormat/>
    <w:rPr>
      <w:rFonts w:cs="Symbol"/>
      <w:lang w:val="it-IT" w:eastAsia="en-US" w:bidi="ar-SA"/>
    </w:rPr>
  </w:style>
  <w:style w:type="character" w:styleId="ListLabel9">
    <w:name w:val="ListLabel 9"/>
    <w:qFormat/>
    <w:rPr>
      <w:rFonts w:cs="Symbol"/>
      <w:lang w:val="it-IT" w:eastAsia="en-US" w:bidi="ar-SA"/>
    </w:rPr>
  </w:style>
  <w:style w:type="character" w:styleId="ListLabel10">
    <w:name w:val="ListLabel 10"/>
    <w:qFormat/>
    <w:rPr>
      <w:rFonts w:ascii="Garamond" w:hAnsi="Garamond" w:cs="Calibri Light"/>
      <w:sz w:val="24"/>
      <w:szCs w:val="24"/>
    </w:rPr>
  </w:style>
  <w:style w:type="character" w:styleId="ListLabel11">
    <w:name w:val="ListLabel 11"/>
    <w:qFormat/>
    <w:rPr>
      <w:rFonts w:ascii="Garamond" w:hAnsi="Garamond" w:cs="Calibri"/>
      <w:sz w:val="24"/>
      <w:szCs w:val="24"/>
    </w:rPr>
  </w:style>
  <w:style w:type="character" w:styleId="ListLabel12">
    <w:name w:val="ListLabel 12"/>
    <w:qFormat/>
    <w:rPr>
      <w:rFonts w:ascii="Garamond" w:hAnsi="Garamond" w:cs="Symbol"/>
      <w:sz w:val="24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pPr/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0"/>
    <w:qFormat/>
    <w:pPr>
      <w:ind w:left="112" w:right="149" w:hanging="0"/>
      <w:jc w:val="both"/>
    </w:pPr>
    <w:rPr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833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andard" w:customStyle="1">
    <w:name w:val="Standard"/>
    <w:qFormat/>
    <w:rsid w:val="00c13455"/>
    <w:pPr>
      <w:widowControl/>
      <w:bidi w:val="0"/>
      <w:spacing w:before="0" w:after="160"/>
      <w:jc w:val="left"/>
      <w:textAlignment w:val="baseline"/>
    </w:pPr>
    <w:rPr>
      <w:rFonts w:ascii="Book Antiqua" w:hAnsi="Book Antiqua" w:eastAsia="Lucida Sans Unicode" w:cs="Book Antiqua"/>
      <w:color w:val="000000"/>
      <w:kern w:val="2"/>
      <w:sz w:val="24"/>
      <w:szCs w:val="24"/>
      <w:lang w:val="it-IT" w:eastAsia="ar-SA" w:bidi="hi-IN"/>
    </w:rPr>
  </w:style>
  <w:style w:type="paragraph" w:styleId="Footnotetext">
    <w:name w:val="footnote text"/>
    <w:basedOn w:val="Normal"/>
    <w:link w:val="TestonotaapidipaginaCarattere"/>
    <w:qFormat/>
    <w:rsid w:val="00157445"/>
    <w:pPr>
      <w:widowControl/>
      <w:textAlignment w:val="baseline"/>
    </w:pPr>
    <w:rPr>
      <w:rFonts w:eastAsia="Lucida Sans Unicode" w:cs="F1"/>
      <w:color w:val="000000"/>
      <w:kern w:val="2"/>
      <w:sz w:val="20"/>
      <w:szCs w:val="20"/>
      <w:lang w:bidi="hi-IN"/>
    </w:rPr>
  </w:style>
  <w:style w:type="paragraph" w:styleId="LOnormal" w:customStyle="1">
    <w:name w:val="LO-normal"/>
    <w:qFormat/>
    <w:pPr>
      <w:widowControl/>
      <w:bidi w:val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it-I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LibreOffice/5.4.4.2$Windows_X86_64 LibreOffice_project/2524958677847fb3bb44820e40380acbe820f960</Application>
  <Pages>2</Pages>
  <Words>1280</Words>
  <Characters>7539</Characters>
  <CharactersWithSpaces>8768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2025-01-13T16:40:00Z</dcterms:created>
  <dc:creator>MARSALA</dc:creator>
  <dc:description/>
  <dc:language>it-IT</dc:language>
  <cp:lastModifiedBy>Marilena Cricchio</cp:lastModifiedBy>
  <dcterms:modified xsi:type="dcterms:W3CDTF">2026-04-12T17:23:00Z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2023-06-30T00:00:00Z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2024-11-06T00:00:00Z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