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CCA" w:rsidRDefault="00835CCA" w:rsidP="00523F59">
      <w:pPr>
        <w:jc w:val="center"/>
      </w:pPr>
      <w:r>
        <w:rPr>
          <w:noProof/>
          <w:lang w:eastAsia="it-IT"/>
        </w:rPr>
        <w:drawing>
          <wp:inline distT="0" distB="0" distL="0" distR="0" wp14:anchorId="3E6F0397" wp14:editId="4F769245">
            <wp:extent cx="2723515" cy="3143686"/>
            <wp:effectExtent l="0" t="0" r="635" b="0"/>
            <wp:docPr id="1" name="Immagine 1" descr="https://upload.wikimedia.org/wikipedia/it/6/6b/Erice-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it/6/6b/Erice-Stemm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3515" cy="3143686"/>
                    </a:xfrm>
                    <a:prstGeom prst="rect">
                      <a:avLst/>
                    </a:prstGeom>
                    <a:noFill/>
                    <a:ln>
                      <a:noFill/>
                    </a:ln>
                  </pic:spPr>
                </pic:pic>
              </a:graphicData>
            </a:graphic>
          </wp:inline>
        </w:drawing>
      </w:r>
    </w:p>
    <w:p w:rsidR="00835CCA" w:rsidRDefault="00835CCA" w:rsidP="00835CCA">
      <w:pPr>
        <w:jc w:val="center"/>
      </w:pPr>
    </w:p>
    <w:p w:rsidR="00835CCA" w:rsidRPr="00BF06A4" w:rsidRDefault="00835CCA" w:rsidP="00835CCA">
      <w:pPr>
        <w:jc w:val="center"/>
        <w:rPr>
          <w:rFonts w:ascii="Times New Roman" w:hAnsi="Times New Roman" w:cs="Times New Roman"/>
          <w:b/>
          <w:sz w:val="24"/>
          <w:szCs w:val="24"/>
        </w:rPr>
      </w:pPr>
      <w:r w:rsidRPr="00BF06A4">
        <w:rPr>
          <w:rFonts w:ascii="Times New Roman" w:hAnsi="Times New Roman" w:cs="Times New Roman"/>
          <w:b/>
          <w:sz w:val="24"/>
          <w:szCs w:val="24"/>
        </w:rPr>
        <w:t>ERICE</w:t>
      </w:r>
    </w:p>
    <w:p w:rsidR="00971F17" w:rsidRPr="00BF06A4" w:rsidRDefault="00835CCA" w:rsidP="00835CCA">
      <w:pPr>
        <w:jc w:val="center"/>
        <w:rPr>
          <w:rFonts w:ascii="Times New Roman" w:hAnsi="Times New Roman" w:cs="Times New Roman"/>
          <w:sz w:val="24"/>
          <w:szCs w:val="24"/>
        </w:rPr>
      </w:pPr>
      <w:r w:rsidRPr="00BF06A4">
        <w:rPr>
          <w:rFonts w:ascii="Times New Roman" w:hAnsi="Times New Roman" w:cs="Times New Roman"/>
          <w:sz w:val="24"/>
          <w:szCs w:val="24"/>
        </w:rPr>
        <w:t>Città di Pace e per la Scienza</w:t>
      </w:r>
    </w:p>
    <w:p w:rsidR="00835CCA" w:rsidRPr="00BF06A4" w:rsidRDefault="00835CCA" w:rsidP="00835CCA">
      <w:pPr>
        <w:jc w:val="center"/>
        <w:rPr>
          <w:rFonts w:ascii="Times New Roman" w:hAnsi="Times New Roman" w:cs="Times New Roman"/>
          <w:sz w:val="24"/>
          <w:szCs w:val="24"/>
        </w:rPr>
      </w:pPr>
    </w:p>
    <w:p w:rsidR="00835CCA" w:rsidRPr="00BF06A4" w:rsidRDefault="00835CCA" w:rsidP="00835CCA">
      <w:pPr>
        <w:jc w:val="center"/>
        <w:rPr>
          <w:rFonts w:ascii="Times New Roman" w:hAnsi="Times New Roman" w:cs="Times New Roman"/>
          <w:sz w:val="24"/>
          <w:szCs w:val="24"/>
        </w:rPr>
      </w:pPr>
    </w:p>
    <w:p w:rsidR="00835CCA" w:rsidRPr="00BF06A4" w:rsidRDefault="00835CCA" w:rsidP="00835CCA">
      <w:pPr>
        <w:jc w:val="center"/>
        <w:rPr>
          <w:rFonts w:ascii="Times New Roman" w:hAnsi="Times New Roman" w:cs="Times New Roman"/>
          <w:sz w:val="24"/>
          <w:szCs w:val="24"/>
        </w:rPr>
      </w:pPr>
    </w:p>
    <w:p w:rsidR="00835CCA" w:rsidRPr="00BF06A4" w:rsidRDefault="00835CCA" w:rsidP="00835CCA">
      <w:pPr>
        <w:jc w:val="center"/>
        <w:rPr>
          <w:rFonts w:ascii="Times New Roman" w:hAnsi="Times New Roman" w:cs="Times New Roman"/>
          <w:sz w:val="24"/>
          <w:szCs w:val="24"/>
        </w:rPr>
      </w:pPr>
      <w:r w:rsidRPr="00BF06A4">
        <w:rPr>
          <w:rFonts w:ascii="Times New Roman" w:hAnsi="Times New Roman" w:cs="Times New Roman"/>
          <w:sz w:val="24"/>
          <w:szCs w:val="24"/>
        </w:rPr>
        <w:t>REGOLAMENTO DELLA CONSULTA GIOVANILE DEL COMUNE DI ERICE</w:t>
      </w:r>
    </w:p>
    <w:p w:rsidR="00835CCA" w:rsidRPr="00BF06A4" w:rsidRDefault="00835CCA" w:rsidP="00835CCA">
      <w:pPr>
        <w:jc w:val="center"/>
        <w:rPr>
          <w:rFonts w:ascii="Times New Roman" w:hAnsi="Times New Roman" w:cs="Times New Roman"/>
          <w:sz w:val="24"/>
          <w:szCs w:val="24"/>
        </w:rPr>
      </w:pPr>
    </w:p>
    <w:p w:rsidR="00835CCA" w:rsidRPr="00BF06A4" w:rsidRDefault="00835CCA" w:rsidP="00835CCA">
      <w:pPr>
        <w:jc w:val="center"/>
        <w:rPr>
          <w:rFonts w:ascii="Times New Roman" w:hAnsi="Times New Roman" w:cs="Times New Roman"/>
          <w:sz w:val="24"/>
          <w:szCs w:val="24"/>
        </w:rPr>
      </w:pPr>
    </w:p>
    <w:p w:rsidR="00835CCA" w:rsidRPr="00BF06A4" w:rsidRDefault="00835CCA" w:rsidP="00835CCA">
      <w:pPr>
        <w:jc w:val="center"/>
        <w:rPr>
          <w:rFonts w:ascii="Times New Roman" w:hAnsi="Times New Roman" w:cs="Times New Roman"/>
          <w:sz w:val="24"/>
          <w:szCs w:val="24"/>
        </w:rPr>
      </w:pPr>
    </w:p>
    <w:p w:rsidR="00835CCA" w:rsidRPr="00BF06A4" w:rsidRDefault="0041490B" w:rsidP="00835CCA">
      <w:pPr>
        <w:jc w:val="center"/>
        <w:rPr>
          <w:rFonts w:ascii="Times New Roman" w:hAnsi="Times New Roman" w:cs="Times New Roman"/>
          <w:sz w:val="24"/>
          <w:szCs w:val="24"/>
        </w:rPr>
      </w:pPr>
      <w:r>
        <w:rPr>
          <w:rFonts w:ascii="Times New Roman" w:hAnsi="Times New Roman" w:cs="Times New Roman"/>
          <w:sz w:val="24"/>
          <w:szCs w:val="24"/>
        </w:rPr>
        <w:t xml:space="preserve">Approvato con deliberazione del </w:t>
      </w:r>
      <w:r w:rsidR="00835CCA" w:rsidRPr="00BF06A4">
        <w:rPr>
          <w:rFonts w:ascii="Times New Roman" w:hAnsi="Times New Roman" w:cs="Times New Roman"/>
          <w:sz w:val="24"/>
          <w:szCs w:val="24"/>
        </w:rPr>
        <w:t xml:space="preserve">C.C. n. ______ del ________ </w:t>
      </w:r>
    </w:p>
    <w:p w:rsidR="00835CCA" w:rsidRPr="00BF06A4" w:rsidRDefault="00AF08AF" w:rsidP="00835CCA">
      <w:pPr>
        <w:jc w:val="center"/>
        <w:rPr>
          <w:rFonts w:ascii="Times New Roman" w:hAnsi="Times New Roman" w:cs="Times New Roman"/>
          <w:sz w:val="24"/>
          <w:szCs w:val="24"/>
        </w:rPr>
      </w:pPr>
      <w:r>
        <w:rPr>
          <w:rFonts w:ascii="Times New Roman" w:hAnsi="Times New Roman" w:cs="Times New Roman"/>
          <w:sz w:val="24"/>
          <w:szCs w:val="24"/>
        </w:rPr>
        <w:t>Il presente Regolamento entra in vigore il ________________</w:t>
      </w:r>
    </w:p>
    <w:p w:rsidR="00824017" w:rsidRPr="00BF06A4" w:rsidRDefault="00824017" w:rsidP="00835CCA">
      <w:pPr>
        <w:jc w:val="center"/>
        <w:rPr>
          <w:rFonts w:ascii="Times New Roman" w:hAnsi="Times New Roman" w:cs="Times New Roman"/>
          <w:sz w:val="24"/>
          <w:szCs w:val="24"/>
        </w:rPr>
      </w:pPr>
    </w:p>
    <w:p w:rsidR="00824017" w:rsidRPr="00BF06A4" w:rsidRDefault="00824017" w:rsidP="00835CCA">
      <w:pPr>
        <w:jc w:val="center"/>
        <w:rPr>
          <w:rFonts w:ascii="Times New Roman" w:hAnsi="Times New Roman" w:cs="Times New Roman"/>
          <w:sz w:val="24"/>
          <w:szCs w:val="24"/>
        </w:rPr>
      </w:pPr>
    </w:p>
    <w:p w:rsidR="00824017" w:rsidRPr="00BF06A4" w:rsidRDefault="00824017" w:rsidP="00835CCA">
      <w:pPr>
        <w:jc w:val="center"/>
        <w:rPr>
          <w:rFonts w:ascii="Times New Roman" w:hAnsi="Times New Roman" w:cs="Times New Roman"/>
          <w:sz w:val="24"/>
          <w:szCs w:val="24"/>
        </w:rPr>
      </w:pPr>
    </w:p>
    <w:p w:rsidR="00824017" w:rsidRPr="00BF06A4" w:rsidRDefault="00824017" w:rsidP="00835CCA">
      <w:pPr>
        <w:jc w:val="center"/>
        <w:rPr>
          <w:rFonts w:ascii="Times New Roman" w:hAnsi="Times New Roman" w:cs="Times New Roman"/>
          <w:sz w:val="24"/>
          <w:szCs w:val="24"/>
        </w:rPr>
      </w:pPr>
    </w:p>
    <w:p w:rsidR="00824017" w:rsidRPr="00BF06A4" w:rsidRDefault="00824017" w:rsidP="00835CCA">
      <w:pPr>
        <w:jc w:val="center"/>
        <w:rPr>
          <w:rFonts w:ascii="Times New Roman" w:hAnsi="Times New Roman" w:cs="Times New Roman"/>
          <w:sz w:val="24"/>
          <w:szCs w:val="24"/>
        </w:rPr>
      </w:pPr>
    </w:p>
    <w:p w:rsidR="00835CCA" w:rsidRPr="00BF06A4" w:rsidRDefault="00835CCA" w:rsidP="00835CCA">
      <w:pPr>
        <w:jc w:val="center"/>
        <w:rPr>
          <w:rFonts w:ascii="Times New Roman" w:hAnsi="Times New Roman" w:cs="Times New Roman"/>
          <w:sz w:val="24"/>
          <w:szCs w:val="24"/>
        </w:rPr>
      </w:pPr>
    </w:p>
    <w:p w:rsidR="00835CCA" w:rsidRPr="00BF06A4" w:rsidRDefault="00835CCA" w:rsidP="00835CCA">
      <w:pPr>
        <w:jc w:val="center"/>
        <w:rPr>
          <w:rFonts w:ascii="Times New Roman" w:hAnsi="Times New Roman" w:cs="Times New Roman"/>
          <w:sz w:val="24"/>
          <w:szCs w:val="24"/>
        </w:rPr>
      </w:pPr>
    </w:p>
    <w:p w:rsidR="006F1FEC" w:rsidRPr="00BF06A4" w:rsidRDefault="006F1FEC" w:rsidP="00835CCA">
      <w:pPr>
        <w:jc w:val="center"/>
        <w:rPr>
          <w:rFonts w:ascii="Times New Roman" w:hAnsi="Times New Roman" w:cs="Times New Roman"/>
          <w:sz w:val="24"/>
          <w:szCs w:val="24"/>
        </w:rPr>
      </w:pPr>
    </w:p>
    <w:p w:rsidR="00835CCA" w:rsidRPr="00BF06A4" w:rsidRDefault="00835CCA" w:rsidP="00835CCA">
      <w:pPr>
        <w:jc w:val="center"/>
        <w:rPr>
          <w:rFonts w:ascii="Times New Roman" w:hAnsi="Times New Roman" w:cs="Times New Roman"/>
          <w:sz w:val="24"/>
          <w:szCs w:val="24"/>
        </w:rPr>
      </w:pPr>
    </w:p>
    <w:p w:rsidR="002B447B" w:rsidRPr="00BF06A4" w:rsidRDefault="002B447B" w:rsidP="00835CCA">
      <w:pPr>
        <w:jc w:val="center"/>
        <w:rPr>
          <w:rFonts w:ascii="Times New Roman" w:hAnsi="Times New Roman" w:cs="Times New Roman"/>
          <w:sz w:val="24"/>
          <w:szCs w:val="24"/>
        </w:rPr>
      </w:pPr>
      <w:r w:rsidRPr="00BF06A4">
        <w:rPr>
          <w:rFonts w:ascii="Times New Roman" w:hAnsi="Times New Roman" w:cs="Times New Roman"/>
          <w:sz w:val="24"/>
          <w:szCs w:val="24"/>
        </w:rPr>
        <w:t>Art. 1 ISTITUZIONE</w:t>
      </w:r>
    </w:p>
    <w:p w:rsidR="0018307D" w:rsidRPr="00DB6602" w:rsidRDefault="003852D8" w:rsidP="00DB6602">
      <w:pPr>
        <w:widowControl w:val="0"/>
        <w:tabs>
          <w:tab w:val="left" w:pos="364"/>
        </w:tabs>
        <w:autoSpaceDE w:val="0"/>
        <w:autoSpaceDN w:val="0"/>
        <w:spacing w:after="0" w:line="254" w:lineRule="auto"/>
        <w:ind w:left="115" w:right="117"/>
        <w:jc w:val="both"/>
        <w:rPr>
          <w:rFonts w:ascii="Times New Roman" w:hAnsi="Times New Roman" w:cs="Times New Roman"/>
          <w:w w:val="105"/>
          <w:sz w:val="24"/>
          <w:szCs w:val="24"/>
        </w:rPr>
      </w:pPr>
      <w:r w:rsidRPr="00DB6602">
        <w:rPr>
          <w:rFonts w:ascii="Times New Roman" w:hAnsi="Times New Roman" w:cs="Times New Roman"/>
          <w:w w:val="105"/>
          <w:sz w:val="24"/>
          <w:szCs w:val="24"/>
        </w:rPr>
        <w:t>È</w:t>
      </w:r>
      <w:r w:rsidR="0018307D" w:rsidRPr="00DB6602">
        <w:rPr>
          <w:rFonts w:ascii="Times New Roman" w:hAnsi="Times New Roman" w:cs="Times New Roman"/>
          <w:w w:val="105"/>
          <w:sz w:val="24"/>
          <w:szCs w:val="24"/>
        </w:rPr>
        <w:t xml:space="preserve"> </w:t>
      </w:r>
      <w:r w:rsidR="00DB6602" w:rsidRPr="00DB6602">
        <w:rPr>
          <w:rFonts w:ascii="Times New Roman" w:hAnsi="Times New Roman" w:cs="Times New Roman"/>
          <w:w w:val="105"/>
          <w:sz w:val="24"/>
          <w:szCs w:val="24"/>
        </w:rPr>
        <w:t>istituita</w:t>
      </w:r>
      <w:r w:rsidR="0018307D" w:rsidRPr="00DB6602">
        <w:rPr>
          <w:rFonts w:ascii="Times New Roman" w:hAnsi="Times New Roman" w:cs="Times New Roman"/>
          <w:w w:val="105"/>
          <w:sz w:val="24"/>
          <w:szCs w:val="24"/>
        </w:rPr>
        <w:t xml:space="preserve"> in Erice la CONSULTA GIO</w:t>
      </w:r>
      <w:r w:rsidR="00824017" w:rsidRPr="00DB6602">
        <w:rPr>
          <w:rFonts w:ascii="Times New Roman" w:hAnsi="Times New Roman" w:cs="Times New Roman"/>
          <w:w w:val="105"/>
          <w:sz w:val="24"/>
          <w:szCs w:val="24"/>
        </w:rPr>
        <w:t>VANILE COMUNALE, come organo consultivo, propositivo ed organizzativo in materia di politiche giovanili.</w:t>
      </w:r>
      <w:r w:rsidR="0018307D" w:rsidRPr="00DB6602">
        <w:rPr>
          <w:rFonts w:ascii="Times New Roman" w:hAnsi="Times New Roman" w:cs="Times New Roman"/>
          <w:w w:val="105"/>
          <w:sz w:val="24"/>
          <w:szCs w:val="24"/>
        </w:rPr>
        <w:t xml:space="preserve"> Essa è rappresentativa delle realtà giovanili e studentesche</w:t>
      </w:r>
      <w:r w:rsidR="000C1C31" w:rsidRPr="00DB6602">
        <w:rPr>
          <w:rFonts w:ascii="Times New Roman" w:hAnsi="Times New Roman" w:cs="Times New Roman"/>
          <w:w w:val="105"/>
          <w:sz w:val="24"/>
          <w:szCs w:val="24"/>
        </w:rPr>
        <w:t xml:space="preserve"> presenti nell’ambito comunale </w:t>
      </w:r>
      <w:r w:rsidR="0018307D" w:rsidRPr="00DB6602">
        <w:rPr>
          <w:rFonts w:ascii="Times New Roman" w:hAnsi="Times New Roman" w:cs="Times New Roman"/>
          <w:w w:val="105"/>
          <w:sz w:val="24"/>
          <w:szCs w:val="24"/>
        </w:rPr>
        <w:t>ed ha come fine la promozione dello sviluppo integrale della persona umana nelle sue potenzialità individuali e collettive</w:t>
      </w:r>
      <w:r w:rsidR="000C1C31" w:rsidRPr="00DB6602">
        <w:rPr>
          <w:rFonts w:ascii="Times New Roman" w:hAnsi="Times New Roman" w:cs="Times New Roman"/>
          <w:w w:val="105"/>
          <w:sz w:val="24"/>
          <w:szCs w:val="24"/>
        </w:rPr>
        <w:t>.</w:t>
      </w:r>
    </w:p>
    <w:p w:rsidR="00DB6602" w:rsidRDefault="00DB6602" w:rsidP="00DB6602">
      <w:pPr>
        <w:widowControl w:val="0"/>
        <w:tabs>
          <w:tab w:val="left" w:pos="364"/>
        </w:tabs>
        <w:autoSpaceDE w:val="0"/>
        <w:autoSpaceDN w:val="0"/>
        <w:spacing w:after="0" w:line="254" w:lineRule="auto"/>
        <w:ind w:left="115" w:right="117"/>
        <w:jc w:val="both"/>
        <w:rPr>
          <w:rFonts w:ascii="Times New Roman" w:hAnsi="Times New Roman" w:cs="Times New Roman"/>
          <w:w w:val="105"/>
          <w:sz w:val="24"/>
          <w:szCs w:val="24"/>
        </w:rPr>
      </w:pPr>
    </w:p>
    <w:p w:rsidR="000C1C31" w:rsidRPr="00DB6602" w:rsidRDefault="000C1C31" w:rsidP="00DB6602">
      <w:pPr>
        <w:widowControl w:val="0"/>
        <w:tabs>
          <w:tab w:val="left" w:pos="364"/>
        </w:tabs>
        <w:autoSpaceDE w:val="0"/>
        <w:autoSpaceDN w:val="0"/>
        <w:spacing w:after="0" w:line="254" w:lineRule="auto"/>
        <w:ind w:left="115" w:right="117"/>
        <w:jc w:val="both"/>
        <w:rPr>
          <w:rFonts w:ascii="Times New Roman" w:hAnsi="Times New Roman" w:cs="Times New Roman"/>
          <w:w w:val="105"/>
          <w:sz w:val="24"/>
          <w:szCs w:val="24"/>
        </w:rPr>
      </w:pPr>
      <w:r w:rsidRPr="00DB6602">
        <w:rPr>
          <w:rFonts w:ascii="Times New Roman" w:hAnsi="Times New Roman" w:cs="Times New Roman"/>
          <w:w w:val="105"/>
          <w:sz w:val="24"/>
          <w:szCs w:val="24"/>
        </w:rPr>
        <w:t xml:space="preserve">La Consulta Giovanile Comunale </w:t>
      </w:r>
      <w:r w:rsidR="00824017" w:rsidRPr="00DB6602">
        <w:rPr>
          <w:rFonts w:ascii="Times New Roman" w:hAnsi="Times New Roman" w:cs="Times New Roman"/>
          <w:w w:val="105"/>
          <w:sz w:val="24"/>
          <w:szCs w:val="24"/>
        </w:rPr>
        <w:t>è apartitica</w:t>
      </w:r>
      <w:r w:rsidR="002B447B" w:rsidRPr="00DB6602">
        <w:rPr>
          <w:rFonts w:ascii="Times New Roman" w:hAnsi="Times New Roman" w:cs="Times New Roman"/>
          <w:w w:val="105"/>
          <w:sz w:val="24"/>
          <w:szCs w:val="24"/>
        </w:rPr>
        <w:t>.</w:t>
      </w:r>
    </w:p>
    <w:p w:rsidR="00DB6602" w:rsidRDefault="00DB6602" w:rsidP="00DB6602">
      <w:pPr>
        <w:widowControl w:val="0"/>
        <w:tabs>
          <w:tab w:val="left" w:pos="364"/>
        </w:tabs>
        <w:autoSpaceDE w:val="0"/>
        <w:autoSpaceDN w:val="0"/>
        <w:spacing w:after="0" w:line="254" w:lineRule="auto"/>
        <w:ind w:left="115" w:right="117"/>
        <w:jc w:val="both"/>
        <w:rPr>
          <w:rFonts w:ascii="Times New Roman" w:hAnsi="Times New Roman" w:cs="Times New Roman"/>
          <w:w w:val="105"/>
          <w:sz w:val="24"/>
          <w:szCs w:val="24"/>
        </w:rPr>
      </w:pPr>
    </w:p>
    <w:p w:rsidR="00824017" w:rsidRPr="00DB6602" w:rsidRDefault="00824017" w:rsidP="00DB6602">
      <w:pPr>
        <w:widowControl w:val="0"/>
        <w:tabs>
          <w:tab w:val="left" w:pos="364"/>
        </w:tabs>
        <w:autoSpaceDE w:val="0"/>
        <w:autoSpaceDN w:val="0"/>
        <w:spacing w:after="0" w:line="254" w:lineRule="auto"/>
        <w:ind w:left="115" w:right="117"/>
        <w:jc w:val="both"/>
        <w:rPr>
          <w:rFonts w:ascii="Times New Roman" w:hAnsi="Times New Roman" w:cs="Times New Roman"/>
          <w:w w:val="105"/>
          <w:sz w:val="24"/>
          <w:szCs w:val="24"/>
        </w:rPr>
      </w:pPr>
      <w:r w:rsidRPr="00DB6602">
        <w:rPr>
          <w:rFonts w:ascii="Times New Roman" w:hAnsi="Times New Roman" w:cs="Times New Roman"/>
          <w:w w:val="105"/>
          <w:sz w:val="24"/>
          <w:szCs w:val="24"/>
        </w:rPr>
        <w:t>La sede della Consulta è stabilita presso il Municipio.</w:t>
      </w:r>
    </w:p>
    <w:p w:rsidR="00835CCA" w:rsidRPr="00BF06A4" w:rsidRDefault="00835CCA" w:rsidP="00835CCA">
      <w:pPr>
        <w:jc w:val="center"/>
        <w:rPr>
          <w:rFonts w:ascii="Times New Roman" w:hAnsi="Times New Roman" w:cs="Times New Roman"/>
          <w:sz w:val="24"/>
          <w:szCs w:val="24"/>
        </w:rPr>
      </w:pPr>
    </w:p>
    <w:p w:rsidR="00824017" w:rsidRPr="00BF06A4" w:rsidRDefault="00824017" w:rsidP="00835CCA">
      <w:pPr>
        <w:jc w:val="center"/>
        <w:rPr>
          <w:rFonts w:ascii="Times New Roman" w:hAnsi="Times New Roman" w:cs="Times New Roman"/>
          <w:sz w:val="24"/>
          <w:szCs w:val="24"/>
        </w:rPr>
      </w:pPr>
      <w:r w:rsidRPr="00BF06A4">
        <w:rPr>
          <w:rFonts w:ascii="Times New Roman" w:hAnsi="Times New Roman" w:cs="Times New Roman"/>
          <w:sz w:val="24"/>
          <w:szCs w:val="24"/>
        </w:rPr>
        <w:t>Art. 2 FINALITA’ E FUNZIONI</w:t>
      </w:r>
    </w:p>
    <w:p w:rsidR="004B6E30" w:rsidRPr="00DB6602" w:rsidRDefault="00824017" w:rsidP="00DB6602">
      <w:pPr>
        <w:widowControl w:val="0"/>
        <w:tabs>
          <w:tab w:val="left" w:pos="364"/>
        </w:tabs>
        <w:autoSpaceDE w:val="0"/>
        <w:autoSpaceDN w:val="0"/>
        <w:spacing w:after="0" w:line="254" w:lineRule="auto"/>
        <w:ind w:right="117"/>
        <w:jc w:val="both"/>
        <w:rPr>
          <w:rFonts w:ascii="Times New Roman" w:hAnsi="Times New Roman" w:cs="Times New Roman"/>
          <w:w w:val="105"/>
          <w:sz w:val="24"/>
          <w:szCs w:val="24"/>
        </w:rPr>
      </w:pPr>
      <w:r w:rsidRPr="00DB6602">
        <w:rPr>
          <w:rFonts w:ascii="Times New Roman" w:hAnsi="Times New Roman" w:cs="Times New Roman"/>
          <w:w w:val="105"/>
          <w:sz w:val="24"/>
          <w:szCs w:val="24"/>
        </w:rPr>
        <w:t>La Consulta</w:t>
      </w:r>
      <w:r w:rsidR="004B6E30" w:rsidRPr="00DB6602">
        <w:rPr>
          <w:rFonts w:ascii="Times New Roman" w:hAnsi="Times New Roman" w:cs="Times New Roman"/>
          <w:w w:val="105"/>
          <w:sz w:val="24"/>
          <w:szCs w:val="24"/>
        </w:rPr>
        <w:t xml:space="preserve"> è istituita al fine di garantire il massimo grado</w:t>
      </w:r>
      <w:r w:rsidR="00DB6602" w:rsidRPr="00DB6602">
        <w:rPr>
          <w:rFonts w:ascii="Times New Roman" w:hAnsi="Times New Roman" w:cs="Times New Roman"/>
          <w:w w:val="105"/>
          <w:sz w:val="24"/>
          <w:szCs w:val="24"/>
        </w:rPr>
        <w:t xml:space="preserve"> di partecipazione da parte dei </w:t>
      </w:r>
      <w:r w:rsidR="004B6E30" w:rsidRPr="00DB6602">
        <w:rPr>
          <w:rFonts w:ascii="Times New Roman" w:hAnsi="Times New Roman" w:cs="Times New Roman"/>
          <w:w w:val="105"/>
          <w:sz w:val="24"/>
          <w:szCs w:val="24"/>
        </w:rPr>
        <w:t xml:space="preserve">giovani cittadini alle scelte dell’Amministrazione Comunale nell’ambito delle politiche giovanili. </w:t>
      </w:r>
    </w:p>
    <w:p w:rsidR="00DB6602" w:rsidRDefault="00DB6602" w:rsidP="00DB6602">
      <w:pPr>
        <w:widowControl w:val="0"/>
        <w:tabs>
          <w:tab w:val="left" w:pos="364"/>
        </w:tabs>
        <w:autoSpaceDE w:val="0"/>
        <w:autoSpaceDN w:val="0"/>
        <w:spacing w:after="0" w:line="254" w:lineRule="auto"/>
        <w:ind w:right="117"/>
        <w:jc w:val="both"/>
        <w:rPr>
          <w:rFonts w:ascii="Times New Roman" w:hAnsi="Times New Roman" w:cs="Times New Roman"/>
          <w:w w:val="105"/>
          <w:sz w:val="24"/>
          <w:szCs w:val="24"/>
        </w:rPr>
      </w:pPr>
    </w:p>
    <w:p w:rsidR="004B6E30" w:rsidRPr="00DB6602" w:rsidRDefault="004B6E30" w:rsidP="00DB6602">
      <w:pPr>
        <w:widowControl w:val="0"/>
        <w:tabs>
          <w:tab w:val="left" w:pos="364"/>
        </w:tabs>
        <w:autoSpaceDE w:val="0"/>
        <w:autoSpaceDN w:val="0"/>
        <w:spacing w:after="0" w:line="254" w:lineRule="auto"/>
        <w:ind w:right="117"/>
        <w:jc w:val="both"/>
        <w:rPr>
          <w:rFonts w:ascii="Times New Roman" w:hAnsi="Times New Roman" w:cs="Times New Roman"/>
          <w:sz w:val="24"/>
          <w:szCs w:val="24"/>
        </w:rPr>
      </w:pPr>
      <w:r w:rsidRPr="00DB6602">
        <w:rPr>
          <w:rFonts w:ascii="Times New Roman" w:hAnsi="Times New Roman" w:cs="Times New Roman"/>
          <w:w w:val="105"/>
          <w:sz w:val="24"/>
          <w:szCs w:val="24"/>
        </w:rPr>
        <w:t>La Consulta Giovanile</w:t>
      </w:r>
      <w:r w:rsidR="00824017" w:rsidRPr="00DB6602">
        <w:rPr>
          <w:rFonts w:ascii="Times New Roman" w:hAnsi="Times New Roman" w:cs="Times New Roman"/>
          <w:w w:val="105"/>
          <w:sz w:val="24"/>
          <w:szCs w:val="24"/>
        </w:rPr>
        <w:t xml:space="preserve"> rappresenta ed è espressione di tutti coloro che vogliono collaborare con idee, ricerche, progetti e iniziative alla vita culturale del Comune di Erice e che vogliono contribuire alla</w:t>
      </w:r>
      <w:r w:rsidR="00824017" w:rsidRPr="00DB6602">
        <w:rPr>
          <w:rFonts w:ascii="Times New Roman" w:hAnsi="Times New Roman" w:cs="Times New Roman"/>
          <w:spacing w:val="3"/>
          <w:w w:val="105"/>
          <w:sz w:val="24"/>
          <w:szCs w:val="24"/>
        </w:rPr>
        <w:t xml:space="preserve"> </w:t>
      </w:r>
      <w:r w:rsidR="00824017" w:rsidRPr="00DB6602">
        <w:rPr>
          <w:rFonts w:ascii="Times New Roman" w:hAnsi="Times New Roman" w:cs="Times New Roman"/>
          <w:w w:val="105"/>
          <w:sz w:val="24"/>
          <w:szCs w:val="24"/>
        </w:rPr>
        <w:t>vita</w:t>
      </w:r>
      <w:r w:rsidR="00824017" w:rsidRPr="00DB6602">
        <w:rPr>
          <w:rFonts w:ascii="Times New Roman" w:hAnsi="Times New Roman" w:cs="Times New Roman"/>
          <w:spacing w:val="3"/>
          <w:w w:val="105"/>
          <w:sz w:val="24"/>
          <w:szCs w:val="24"/>
        </w:rPr>
        <w:t xml:space="preserve"> </w:t>
      </w:r>
      <w:r w:rsidR="00824017" w:rsidRPr="00DB6602">
        <w:rPr>
          <w:rFonts w:ascii="Times New Roman" w:hAnsi="Times New Roman" w:cs="Times New Roman"/>
          <w:w w:val="105"/>
          <w:sz w:val="24"/>
          <w:szCs w:val="24"/>
        </w:rPr>
        <w:t>democratica</w:t>
      </w:r>
      <w:r w:rsidR="00824017" w:rsidRPr="00DB6602">
        <w:rPr>
          <w:rFonts w:ascii="Times New Roman" w:hAnsi="Times New Roman" w:cs="Times New Roman"/>
          <w:spacing w:val="3"/>
          <w:w w:val="105"/>
          <w:sz w:val="24"/>
          <w:szCs w:val="24"/>
        </w:rPr>
        <w:t xml:space="preserve"> </w:t>
      </w:r>
      <w:r w:rsidR="00824017" w:rsidRPr="00DB6602">
        <w:rPr>
          <w:rFonts w:ascii="Times New Roman" w:hAnsi="Times New Roman" w:cs="Times New Roman"/>
          <w:w w:val="105"/>
          <w:sz w:val="24"/>
          <w:szCs w:val="24"/>
        </w:rPr>
        <w:t>della</w:t>
      </w:r>
      <w:r w:rsidR="00824017" w:rsidRPr="00DB6602">
        <w:rPr>
          <w:rFonts w:ascii="Times New Roman" w:hAnsi="Times New Roman" w:cs="Times New Roman"/>
          <w:spacing w:val="4"/>
          <w:w w:val="105"/>
          <w:sz w:val="24"/>
          <w:szCs w:val="24"/>
        </w:rPr>
        <w:t xml:space="preserve"> </w:t>
      </w:r>
      <w:r w:rsidR="00824017" w:rsidRPr="00DB6602">
        <w:rPr>
          <w:rFonts w:ascii="Times New Roman" w:hAnsi="Times New Roman" w:cs="Times New Roman"/>
          <w:w w:val="105"/>
          <w:sz w:val="24"/>
          <w:szCs w:val="24"/>
        </w:rPr>
        <w:t>città.</w:t>
      </w:r>
      <w:r w:rsidR="005F2D54" w:rsidRPr="00DB6602">
        <w:rPr>
          <w:rFonts w:ascii="Times New Roman" w:hAnsi="Times New Roman" w:cs="Times New Roman"/>
          <w:sz w:val="24"/>
          <w:szCs w:val="24"/>
        </w:rPr>
        <w:t xml:space="preserve"> </w:t>
      </w:r>
    </w:p>
    <w:p w:rsidR="00DB6602" w:rsidRDefault="00DB6602" w:rsidP="00DB6602">
      <w:pPr>
        <w:widowControl w:val="0"/>
        <w:tabs>
          <w:tab w:val="left" w:pos="364"/>
        </w:tabs>
        <w:autoSpaceDE w:val="0"/>
        <w:autoSpaceDN w:val="0"/>
        <w:spacing w:after="0" w:line="254" w:lineRule="auto"/>
        <w:ind w:right="117"/>
        <w:jc w:val="both"/>
        <w:rPr>
          <w:rFonts w:ascii="Times New Roman" w:hAnsi="Times New Roman" w:cs="Times New Roman"/>
          <w:sz w:val="24"/>
          <w:szCs w:val="24"/>
        </w:rPr>
      </w:pPr>
    </w:p>
    <w:p w:rsidR="00824017" w:rsidRPr="00DB6602" w:rsidRDefault="005F2D54" w:rsidP="00DB6602">
      <w:pPr>
        <w:widowControl w:val="0"/>
        <w:tabs>
          <w:tab w:val="left" w:pos="364"/>
        </w:tabs>
        <w:autoSpaceDE w:val="0"/>
        <w:autoSpaceDN w:val="0"/>
        <w:spacing w:after="0" w:line="254" w:lineRule="auto"/>
        <w:ind w:right="117"/>
        <w:jc w:val="both"/>
        <w:rPr>
          <w:rFonts w:ascii="Times New Roman" w:hAnsi="Times New Roman" w:cs="Times New Roman"/>
          <w:sz w:val="24"/>
          <w:szCs w:val="24"/>
        </w:rPr>
      </w:pPr>
      <w:r w:rsidRPr="00DB6602">
        <w:rPr>
          <w:rFonts w:ascii="Times New Roman" w:hAnsi="Times New Roman" w:cs="Times New Roman"/>
          <w:sz w:val="24"/>
          <w:szCs w:val="24"/>
        </w:rPr>
        <w:t>La Consulta Giovanile propone dunque all’Amministrazione Comunale ed al Consiglio Comunale iniziative miranti a migliorare la condizione giovanile nella Città di Erice; stimola la partecipazione dei giovani alle iniziative pubbliche per migliorare l’informazione ed agevolare l’attuazione concreta dei principi iscritti nella Costituzione della Repubblica Italiana</w:t>
      </w:r>
    </w:p>
    <w:p w:rsidR="00DB6602" w:rsidRDefault="00DB6602" w:rsidP="00DB6602">
      <w:pPr>
        <w:widowControl w:val="0"/>
        <w:tabs>
          <w:tab w:val="left" w:pos="348"/>
        </w:tabs>
        <w:autoSpaceDE w:val="0"/>
        <w:autoSpaceDN w:val="0"/>
        <w:spacing w:after="0" w:line="240" w:lineRule="auto"/>
        <w:jc w:val="both"/>
        <w:rPr>
          <w:rFonts w:ascii="Times New Roman" w:hAnsi="Times New Roman" w:cs="Times New Roman"/>
          <w:w w:val="105"/>
          <w:sz w:val="24"/>
          <w:szCs w:val="24"/>
        </w:rPr>
      </w:pPr>
    </w:p>
    <w:p w:rsidR="00824017" w:rsidRPr="00DB6602" w:rsidRDefault="00824017" w:rsidP="00DB6602">
      <w:pPr>
        <w:widowControl w:val="0"/>
        <w:tabs>
          <w:tab w:val="left" w:pos="348"/>
        </w:tabs>
        <w:autoSpaceDE w:val="0"/>
        <w:autoSpaceDN w:val="0"/>
        <w:spacing w:after="0" w:line="240" w:lineRule="auto"/>
        <w:jc w:val="both"/>
        <w:rPr>
          <w:rFonts w:ascii="Times New Roman" w:hAnsi="Times New Roman" w:cs="Times New Roman"/>
          <w:sz w:val="24"/>
          <w:szCs w:val="24"/>
        </w:rPr>
      </w:pPr>
      <w:r w:rsidRPr="00DB6602">
        <w:rPr>
          <w:rFonts w:ascii="Times New Roman" w:hAnsi="Times New Roman" w:cs="Times New Roman"/>
          <w:w w:val="105"/>
          <w:sz w:val="24"/>
          <w:szCs w:val="24"/>
        </w:rPr>
        <w:t>La</w:t>
      </w:r>
      <w:r w:rsidRPr="00DB6602">
        <w:rPr>
          <w:rFonts w:ascii="Times New Roman" w:hAnsi="Times New Roman" w:cs="Times New Roman"/>
          <w:spacing w:val="8"/>
          <w:w w:val="105"/>
          <w:sz w:val="24"/>
          <w:szCs w:val="24"/>
        </w:rPr>
        <w:t xml:space="preserve"> </w:t>
      </w:r>
      <w:r w:rsidRPr="00DB6602">
        <w:rPr>
          <w:rFonts w:ascii="Times New Roman" w:hAnsi="Times New Roman" w:cs="Times New Roman"/>
          <w:w w:val="105"/>
          <w:sz w:val="24"/>
          <w:szCs w:val="24"/>
        </w:rPr>
        <w:t>Consulta:</w:t>
      </w:r>
    </w:p>
    <w:p w:rsidR="004E1DD8" w:rsidRPr="00BF06A4" w:rsidRDefault="004E1DD8" w:rsidP="004E1DD8">
      <w:pPr>
        <w:pStyle w:val="Paragrafoelenco"/>
        <w:widowControl w:val="0"/>
        <w:numPr>
          <w:ilvl w:val="0"/>
          <w:numId w:val="16"/>
        </w:numPr>
        <w:tabs>
          <w:tab w:val="left" w:pos="348"/>
        </w:tabs>
        <w:autoSpaceDE w:val="0"/>
        <w:autoSpaceDN w:val="0"/>
        <w:spacing w:after="0" w:line="240" w:lineRule="auto"/>
        <w:rPr>
          <w:rFonts w:ascii="Times New Roman" w:hAnsi="Times New Roman" w:cs="Times New Roman"/>
          <w:sz w:val="24"/>
          <w:szCs w:val="24"/>
        </w:rPr>
      </w:pPr>
      <w:r w:rsidRPr="00BF06A4">
        <w:rPr>
          <w:rFonts w:ascii="Times New Roman" w:hAnsi="Times New Roman" w:cs="Times New Roman"/>
          <w:sz w:val="24"/>
          <w:szCs w:val="24"/>
        </w:rPr>
        <w:t>promuove progetti ed iniziative inerenti ai giovani;</w:t>
      </w:r>
    </w:p>
    <w:p w:rsidR="004E1DD8" w:rsidRPr="00BF06A4" w:rsidRDefault="004E1DD8" w:rsidP="004E1DD8">
      <w:pPr>
        <w:pStyle w:val="Paragrafoelenco"/>
        <w:widowControl w:val="0"/>
        <w:numPr>
          <w:ilvl w:val="0"/>
          <w:numId w:val="16"/>
        </w:numPr>
        <w:tabs>
          <w:tab w:val="left" w:pos="348"/>
        </w:tabs>
        <w:autoSpaceDE w:val="0"/>
        <w:autoSpaceDN w:val="0"/>
        <w:spacing w:after="0" w:line="240" w:lineRule="auto"/>
        <w:rPr>
          <w:rFonts w:ascii="Times New Roman" w:hAnsi="Times New Roman" w:cs="Times New Roman"/>
          <w:sz w:val="24"/>
          <w:szCs w:val="24"/>
        </w:rPr>
      </w:pPr>
      <w:r w:rsidRPr="00BF06A4">
        <w:rPr>
          <w:rFonts w:ascii="Times New Roman" w:hAnsi="Times New Roman" w:cs="Times New Roman"/>
          <w:sz w:val="24"/>
          <w:szCs w:val="24"/>
        </w:rPr>
        <w:t xml:space="preserve">attiva e promuove iniziative per un migliore utilizzo del tempo libero; </w:t>
      </w:r>
    </w:p>
    <w:p w:rsidR="004E1DD8" w:rsidRPr="00BF06A4" w:rsidRDefault="004E1DD8" w:rsidP="004E1DD8">
      <w:pPr>
        <w:pStyle w:val="Paragrafoelenco"/>
        <w:widowControl w:val="0"/>
        <w:numPr>
          <w:ilvl w:val="0"/>
          <w:numId w:val="16"/>
        </w:numPr>
        <w:tabs>
          <w:tab w:val="left" w:pos="348"/>
        </w:tabs>
        <w:autoSpaceDE w:val="0"/>
        <w:autoSpaceDN w:val="0"/>
        <w:spacing w:after="0" w:line="240" w:lineRule="auto"/>
        <w:rPr>
          <w:rFonts w:ascii="Times New Roman" w:hAnsi="Times New Roman" w:cs="Times New Roman"/>
          <w:sz w:val="24"/>
          <w:szCs w:val="24"/>
        </w:rPr>
      </w:pPr>
      <w:r w:rsidRPr="00BF06A4">
        <w:rPr>
          <w:rFonts w:ascii="Times New Roman" w:hAnsi="Times New Roman" w:cs="Times New Roman"/>
          <w:sz w:val="24"/>
          <w:szCs w:val="24"/>
        </w:rPr>
        <w:t>nella società e nelle istituzioni valorizza la presenza dei giovani;</w:t>
      </w:r>
    </w:p>
    <w:p w:rsidR="004E1DD8" w:rsidRPr="00BF06A4" w:rsidRDefault="00824017" w:rsidP="00DB6602">
      <w:pPr>
        <w:pStyle w:val="Paragrafoelenco"/>
        <w:widowControl w:val="0"/>
        <w:numPr>
          <w:ilvl w:val="0"/>
          <w:numId w:val="16"/>
        </w:numPr>
        <w:tabs>
          <w:tab w:val="left" w:pos="348"/>
        </w:tabs>
        <w:autoSpaceDE w:val="0"/>
        <w:autoSpaceDN w:val="0"/>
        <w:spacing w:after="0" w:line="240" w:lineRule="auto"/>
        <w:jc w:val="both"/>
        <w:rPr>
          <w:rFonts w:ascii="Times New Roman" w:hAnsi="Times New Roman" w:cs="Times New Roman"/>
          <w:sz w:val="24"/>
          <w:szCs w:val="24"/>
        </w:rPr>
      </w:pPr>
      <w:r w:rsidRPr="00BF06A4">
        <w:rPr>
          <w:rFonts w:ascii="Times New Roman" w:hAnsi="Times New Roman" w:cs="Times New Roman"/>
          <w:sz w:val="24"/>
          <w:szCs w:val="24"/>
        </w:rPr>
        <w:t>promuove</w:t>
      </w:r>
      <w:r w:rsidRPr="00BF06A4">
        <w:rPr>
          <w:rFonts w:ascii="Times New Roman" w:hAnsi="Times New Roman" w:cs="Times New Roman"/>
          <w:spacing w:val="40"/>
          <w:sz w:val="24"/>
          <w:szCs w:val="24"/>
        </w:rPr>
        <w:t xml:space="preserve"> </w:t>
      </w:r>
      <w:r w:rsidRPr="00BF06A4">
        <w:rPr>
          <w:rFonts w:ascii="Times New Roman" w:hAnsi="Times New Roman" w:cs="Times New Roman"/>
          <w:sz w:val="24"/>
          <w:szCs w:val="24"/>
        </w:rPr>
        <w:t>progetti,</w:t>
      </w:r>
      <w:r w:rsidRPr="00BF06A4">
        <w:rPr>
          <w:rFonts w:ascii="Times New Roman" w:hAnsi="Times New Roman" w:cs="Times New Roman"/>
          <w:spacing w:val="40"/>
          <w:sz w:val="24"/>
          <w:szCs w:val="24"/>
        </w:rPr>
        <w:t xml:space="preserve"> </w:t>
      </w:r>
      <w:r w:rsidRPr="00BF06A4">
        <w:rPr>
          <w:rFonts w:ascii="Times New Roman" w:hAnsi="Times New Roman" w:cs="Times New Roman"/>
          <w:sz w:val="24"/>
          <w:szCs w:val="24"/>
        </w:rPr>
        <w:t>dibattiti,</w:t>
      </w:r>
      <w:r w:rsidRPr="00BF06A4">
        <w:rPr>
          <w:rFonts w:ascii="Times New Roman" w:hAnsi="Times New Roman" w:cs="Times New Roman"/>
          <w:spacing w:val="40"/>
          <w:sz w:val="24"/>
          <w:szCs w:val="24"/>
        </w:rPr>
        <w:t xml:space="preserve"> </w:t>
      </w:r>
      <w:r w:rsidRPr="00BF06A4">
        <w:rPr>
          <w:rFonts w:ascii="Times New Roman" w:hAnsi="Times New Roman" w:cs="Times New Roman"/>
          <w:sz w:val="24"/>
          <w:szCs w:val="24"/>
        </w:rPr>
        <w:t>ricerche,</w:t>
      </w:r>
      <w:r w:rsidRPr="00BF06A4">
        <w:rPr>
          <w:rFonts w:ascii="Times New Roman" w:hAnsi="Times New Roman" w:cs="Times New Roman"/>
          <w:spacing w:val="40"/>
          <w:sz w:val="24"/>
          <w:szCs w:val="24"/>
        </w:rPr>
        <w:t xml:space="preserve"> </w:t>
      </w:r>
      <w:r w:rsidRPr="00BF06A4">
        <w:rPr>
          <w:rFonts w:ascii="Times New Roman" w:hAnsi="Times New Roman" w:cs="Times New Roman"/>
          <w:sz w:val="24"/>
          <w:szCs w:val="24"/>
        </w:rPr>
        <w:t>incontri,</w:t>
      </w:r>
      <w:r w:rsidRPr="00BF06A4">
        <w:rPr>
          <w:rFonts w:ascii="Times New Roman" w:hAnsi="Times New Roman" w:cs="Times New Roman"/>
          <w:spacing w:val="40"/>
          <w:sz w:val="24"/>
          <w:szCs w:val="24"/>
        </w:rPr>
        <w:t xml:space="preserve"> </w:t>
      </w:r>
      <w:r w:rsidRPr="00BF06A4">
        <w:rPr>
          <w:rFonts w:ascii="Times New Roman" w:hAnsi="Times New Roman" w:cs="Times New Roman"/>
          <w:sz w:val="24"/>
          <w:szCs w:val="24"/>
        </w:rPr>
        <w:t>manifestazioni</w:t>
      </w:r>
      <w:r w:rsidRPr="00BF06A4">
        <w:rPr>
          <w:rFonts w:ascii="Times New Roman" w:hAnsi="Times New Roman" w:cs="Times New Roman"/>
          <w:spacing w:val="40"/>
          <w:sz w:val="24"/>
          <w:szCs w:val="24"/>
        </w:rPr>
        <w:t xml:space="preserve"> </w:t>
      </w:r>
      <w:r w:rsidRPr="00BF06A4">
        <w:rPr>
          <w:rFonts w:ascii="Times New Roman" w:hAnsi="Times New Roman" w:cs="Times New Roman"/>
          <w:sz w:val="24"/>
          <w:szCs w:val="24"/>
        </w:rPr>
        <w:t>culturali</w:t>
      </w:r>
      <w:r w:rsidRPr="00BF06A4">
        <w:rPr>
          <w:rFonts w:ascii="Times New Roman" w:hAnsi="Times New Roman" w:cs="Times New Roman"/>
          <w:spacing w:val="40"/>
          <w:sz w:val="24"/>
          <w:szCs w:val="24"/>
        </w:rPr>
        <w:t xml:space="preserve"> </w:t>
      </w:r>
      <w:r w:rsidRPr="00BF06A4">
        <w:rPr>
          <w:rFonts w:ascii="Times New Roman" w:hAnsi="Times New Roman" w:cs="Times New Roman"/>
          <w:sz w:val="24"/>
          <w:szCs w:val="24"/>
        </w:rPr>
        <w:t>e</w:t>
      </w:r>
      <w:r w:rsidRPr="00BF06A4">
        <w:rPr>
          <w:rFonts w:ascii="Times New Roman" w:hAnsi="Times New Roman" w:cs="Times New Roman"/>
          <w:spacing w:val="40"/>
          <w:sz w:val="24"/>
          <w:szCs w:val="24"/>
        </w:rPr>
        <w:t xml:space="preserve"> </w:t>
      </w:r>
      <w:r w:rsidRPr="00BF06A4">
        <w:rPr>
          <w:rFonts w:ascii="Times New Roman" w:hAnsi="Times New Roman" w:cs="Times New Roman"/>
          <w:sz w:val="24"/>
          <w:szCs w:val="24"/>
        </w:rPr>
        <w:t>ricreative</w:t>
      </w:r>
      <w:r w:rsidRPr="00BF06A4">
        <w:rPr>
          <w:rFonts w:ascii="Times New Roman" w:hAnsi="Times New Roman" w:cs="Times New Roman"/>
          <w:spacing w:val="40"/>
          <w:sz w:val="24"/>
          <w:szCs w:val="24"/>
        </w:rPr>
        <w:t xml:space="preserve"> </w:t>
      </w:r>
      <w:r w:rsidR="00DB6602">
        <w:rPr>
          <w:rFonts w:ascii="Times New Roman" w:hAnsi="Times New Roman" w:cs="Times New Roman"/>
          <w:sz w:val="24"/>
          <w:szCs w:val="24"/>
        </w:rPr>
        <w:t xml:space="preserve">in tema di </w:t>
      </w:r>
      <w:r w:rsidR="004E1DD8" w:rsidRPr="00BF06A4">
        <w:rPr>
          <w:rFonts w:ascii="Times New Roman" w:hAnsi="Times New Roman" w:cs="Times New Roman"/>
          <w:sz w:val="24"/>
          <w:szCs w:val="24"/>
        </w:rPr>
        <w:t>condizione giovanile;</w:t>
      </w:r>
    </w:p>
    <w:p w:rsidR="004E1DD8" w:rsidRPr="00BF06A4" w:rsidRDefault="00824017" w:rsidP="004E1DD8">
      <w:pPr>
        <w:pStyle w:val="Paragrafoelenco"/>
        <w:widowControl w:val="0"/>
        <w:numPr>
          <w:ilvl w:val="0"/>
          <w:numId w:val="16"/>
        </w:numPr>
        <w:tabs>
          <w:tab w:val="left" w:pos="348"/>
        </w:tabs>
        <w:autoSpaceDE w:val="0"/>
        <w:autoSpaceDN w:val="0"/>
        <w:spacing w:after="0" w:line="240" w:lineRule="auto"/>
        <w:rPr>
          <w:rFonts w:ascii="Times New Roman" w:hAnsi="Times New Roman" w:cs="Times New Roman"/>
          <w:sz w:val="24"/>
          <w:szCs w:val="24"/>
        </w:rPr>
      </w:pPr>
      <w:r w:rsidRPr="00BF06A4">
        <w:rPr>
          <w:rFonts w:ascii="Times New Roman" w:hAnsi="Times New Roman" w:cs="Times New Roman"/>
          <w:sz w:val="24"/>
          <w:szCs w:val="24"/>
        </w:rPr>
        <w:t>favorisce il raccordo tra le istituzioni locali e le associazioni operanti sul territorio</w:t>
      </w:r>
      <w:r w:rsidR="004E1DD8" w:rsidRPr="00BF06A4">
        <w:rPr>
          <w:rFonts w:ascii="Times New Roman" w:hAnsi="Times New Roman" w:cs="Times New Roman"/>
          <w:sz w:val="24"/>
          <w:szCs w:val="24"/>
        </w:rPr>
        <w:t>;</w:t>
      </w:r>
      <w:r w:rsidRPr="00BF06A4">
        <w:rPr>
          <w:rFonts w:ascii="Times New Roman" w:hAnsi="Times New Roman" w:cs="Times New Roman"/>
          <w:sz w:val="24"/>
          <w:szCs w:val="24"/>
        </w:rPr>
        <w:t xml:space="preserve"> </w:t>
      </w:r>
    </w:p>
    <w:p w:rsidR="004E1DD8" w:rsidRPr="00BF06A4" w:rsidRDefault="00824017" w:rsidP="004E1DD8">
      <w:pPr>
        <w:pStyle w:val="Paragrafoelenco"/>
        <w:widowControl w:val="0"/>
        <w:numPr>
          <w:ilvl w:val="0"/>
          <w:numId w:val="16"/>
        </w:numPr>
        <w:tabs>
          <w:tab w:val="left" w:pos="348"/>
        </w:tabs>
        <w:autoSpaceDE w:val="0"/>
        <w:autoSpaceDN w:val="0"/>
        <w:spacing w:after="0" w:line="240" w:lineRule="auto"/>
        <w:rPr>
          <w:rFonts w:ascii="Times New Roman" w:hAnsi="Times New Roman" w:cs="Times New Roman"/>
          <w:sz w:val="24"/>
          <w:szCs w:val="24"/>
        </w:rPr>
      </w:pPr>
      <w:r w:rsidRPr="00BF06A4">
        <w:rPr>
          <w:rFonts w:ascii="Times New Roman" w:hAnsi="Times New Roman" w:cs="Times New Roman"/>
          <w:sz w:val="24"/>
          <w:szCs w:val="24"/>
        </w:rPr>
        <w:t>raccoglie</w:t>
      </w:r>
      <w:r w:rsidRPr="00BF06A4">
        <w:rPr>
          <w:rFonts w:ascii="Times New Roman" w:hAnsi="Times New Roman" w:cs="Times New Roman"/>
          <w:spacing w:val="-1"/>
          <w:sz w:val="24"/>
          <w:szCs w:val="24"/>
        </w:rPr>
        <w:t xml:space="preserve"> </w:t>
      </w:r>
      <w:r w:rsidRPr="00BF06A4">
        <w:rPr>
          <w:rFonts w:ascii="Times New Roman" w:hAnsi="Times New Roman" w:cs="Times New Roman"/>
          <w:sz w:val="24"/>
          <w:szCs w:val="24"/>
        </w:rPr>
        <w:t>e</w:t>
      </w:r>
      <w:r w:rsidRPr="00BF06A4">
        <w:rPr>
          <w:rFonts w:ascii="Times New Roman" w:hAnsi="Times New Roman" w:cs="Times New Roman"/>
          <w:spacing w:val="-2"/>
          <w:sz w:val="24"/>
          <w:szCs w:val="24"/>
        </w:rPr>
        <w:t xml:space="preserve"> </w:t>
      </w:r>
      <w:r w:rsidRPr="00BF06A4">
        <w:rPr>
          <w:rFonts w:ascii="Times New Roman" w:hAnsi="Times New Roman" w:cs="Times New Roman"/>
          <w:sz w:val="24"/>
          <w:szCs w:val="24"/>
        </w:rPr>
        <w:t>diffonde</w:t>
      </w:r>
      <w:r w:rsidRPr="00BF06A4">
        <w:rPr>
          <w:rFonts w:ascii="Times New Roman" w:hAnsi="Times New Roman" w:cs="Times New Roman"/>
          <w:spacing w:val="-2"/>
          <w:sz w:val="24"/>
          <w:szCs w:val="24"/>
        </w:rPr>
        <w:t xml:space="preserve"> </w:t>
      </w:r>
      <w:r w:rsidRPr="00BF06A4">
        <w:rPr>
          <w:rFonts w:ascii="Times New Roman" w:hAnsi="Times New Roman" w:cs="Times New Roman"/>
          <w:sz w:val="24"/>
          <w:szCs w:val="24"/>
        </w:rPr>
        <w:t>dati ed</w:t>
      </w:r>
      <w:r w:rsidRPr="00BF06A4">
        <w:rPr>
          <w:rFonts w:ascii="Times New Roman" w:hAnsi="Times New Roman" w:cs="Times New Roman"/>
          <w:spacing w:val="-1"/>
          <w:sz w:val="24"/>
          <w:szCs w:val="24"/>
        </w:rPr>
        <w:t xml:space="preserve"> </w:t>
      </w:r>
      <w:r w:rsidRPr="00BF06A4">
        <w:rPr>
          <w:rFonts w:ascii="Times New Roman" w:hAnsi="Times New Roman" w:cs="Times New Roman"/>
          <w:sz w:val="24"/>
          <w:szCs w:val="24"/>
        </w:rPr>
        <w:t>informazioni</w:t>
      </w:r>
      <w:r w:rsidRPr="00BF06A4">
        <w:rPr>
          <w:rFonts w:ascii="Times New Roman" w:hAnsi="Times New Roman" w:cs="Times New Roman"/>
          <w:spacing w:val="-1"/>
          <w:sz w:val="24"/>
          <w:szCs w:val="24"/>
        </w:rPr>
        <w:t xml:space="preserve"> </w:t>
      </w:r>
      <w:r w:rsidRPr="00BF06A4">
        <w:rPr>
          <w:rFonts w:ascii="Times New Roman" w:hAnsi="Times New Roman" w:cs="Times New Roman"/>
          <w:sz w:val="24"/>
          <w:szCs w:val="24"/>
        </w:rPr>
        <w:t>nei</w:t>
      </w:r>
      <w:r w:rsidRPr="00BF06A4">
        <w:rPr>
          <w:rFonts w:ascii="Times New Roman" w:hAnsi="Times New Roman" w:cs="Times New Roman"/>
          <w:spacing w:val="2"/>
          <w:sz w:val="24"/>
          <w:szCs w:val="24"/>
        </w:rPr>
        <w:t xml:space="preserve"> </w:t>
      </w:r>
      <w:r w:rsidRPr="00BF06A4">
        <w:rPr>
          <w:rFonts w:ascii="Times New Roman" w:hAnsi="Times New Roman" w:cs="Times New Roman"/>
          <w:sz w:val="24"/>
          <w:szCs w:val="24"/>
        </w:rPr>
        <w:t>settori</w:t>
      </w:r>
      <w:r w:rsidRPr="00BF06A4">
        <w:rPr>
          <w:rFonts w:ascii="Times New Roman" w:hAnsi="Times New Roman" w:cs="Times New Roman"/>
          <w:spacing w:val="-1"/>
          <w:sz w:val="24"/>
          <w:szCs w:val="24"/>
        </w:rPr>
        <w:t xml:space="preserve"> </w:t>
      </w:r>
      <w:r w:rsidRPr="00BF06A4">
        <w:rPr>
          <w:rFonts w:ascii="Times New Roman" w:hAnsi="Times New Roman" w:cs="Times New Roman"/>
          <w:sz w:val="24"/>
          <w:szCs w:val="24"/>
        </w:rPr>
        <w:t>di</w:t>
      </w:r>
      <w:r w:rsidRPr="00BF06A4">
        <w:rPr>
          <w:rFonts w:ascii="Times New Roman" w:hAnsi="Times New Roman" w:cs="Times New Roman"/>
          <w:spacing w:val="-1"/>
          <w:sz w:val="24"/>
          <w:szCs w:val="24"/>
        </w:rPr>
        <w:t xml:space="preserve"> </w:t>
      </w:r>
      <w:r w:rsidRPr="00BF06A4">
        <w:rPr>
          <w:rFonts w:ascii="Times New Roman" w:hAnsi="Times New Roman" w:cs="Times New Roman"/>
          <w:sz w:val="24"/>
          <w:szCs w:val="24"/>
        </w:rPr>
        <w:t>interesse</w:t>
      </w:r>
      <w:r w:rsidRPr="00BF06A4">
        <w:rPr>
          <w:rFonts w:ascii="Times New Roman" w:hAnsi="Times New Roman" w:cs="Times New Roman"/>
          <w:spacing w:val="-12"/>
          <w:sz w:val="24"/>
          <w:szCs w:val="24"/>
        </w:rPr>
        <w:t xml:space="preserve"> </w:t>
      </w:r>
      <w:r w:rsidRPr="00BF06A4">
        <w:rPr>
          <w:rFonts w:ascii="Times New Roman" w:hAnsi="Times New Roman" w:cs="Times New Roman"/>
          <w:spacing w:val="-2"/>
          <w:sz w:val="24"/>
          <w:szCs w:val="24"/>
        </w:rPr>
        <w:t>giovanile</w:t>
      </w:r>
      <w:r w:rsidR="00DB6602">
        <w:rPr>
          <w:rFonts w:ascii="Times New Roman" w:hAnsi="Times New Roman" w:cs="Times New Roman"/>
          <w:spacing w:val="-2"/>
          <w:sz w:val="24"/>
          <w:szCs w:val="24"/>
        </w:rPr>
        <w:t>;</w:t>
      </w:r>
    </w:p>
    <w:p w:rsidR="005F2D54" w:rsidRPr="00BF06A4" w:rsidRDefault="005F2D54" w:rsidP="004E1DD8">
      <w:pPr>
        <w:pStyle w:val="Paragrafoelenco"/>
        <w:widowControl w:val="0"/>
        <w:numPr>
          <w:ilvl w:val="0"/>
          <w:numId w:val="16"/>
        </w:numPr>
        <w:tabs>
          <w:tab w:val="left" w:pos="348"/>
        </w:tabs>
        <w:autoSpaceDE w:val="0"/>
        <w:autoSpaceDN w:val="0"/>
        <w:spacing w:after="0" w:line="240" w:lineRule="auto"/>
        <w:rPr>
          <w:rFonts w:ascii="Times New Roman" w:hAnsi="Times New Roman" w:cs="Times New Roman"/>
          <w:sz w:val="24"/>
          <w:szCs w:val="24"/>
        </w:rPr>
      </w:pPr>
      <w:r w:rsidRPr="00BF06A4">
        <w:rPr>
          <w:rFonts w:ascii="Times New Roman" w:hAnsi="Times New Roman" w:cs="Times New Roman"/>
          <w:sz w:val="24"/>
          <w:szCs w:val="24"/>
        </w:rPr>
        <w:t>è</w:t>
      </w:r>
      <w:r w:rsidRPr="00BF06A4">
        <w:rPr>
          <w:rFonts w:ascii="Times New Roman" w:hAnsi="Times New Roman" w:cs="Times New Roman"/>
          <w:spacing w:val="20"/>
          <w:sz w:val="24"/>
          <w:szCs w:val="24"/>
        </w:rPr>
        <w:t xml:space="preserve"> </w:t>
      </w:r>
      <w:r w:rsidRPr="00BF06A4">
        <w:rPr>
          <w:rFonts w:ascii="Times New Roman" w:hAnsi="Times New Roman" w:cs="Times New Roman"/>
          <w:sz w:val="24"/>
          <w:szCs w:val="24"/>
        </w:rPr>
        <w:t>portavoce</w:t>
      </w:r>
      <w:r w:rsidRPr="00BF06A4">
        <w:rPr>
          <w:rFonts w:ascii="Times New Roman" w:hAnsi="Times New Roman" w:cs="Times New Roman"/>
          <w:spacing w:val="21"/>
          <w:sz w:val="24"/>
          <w:szCs w:val="24"/>
        </w:rPr>
        <w:t xml:space="preserve"> </w:t>
      </w:r>
      <w:r w:rsidRPr="00BF06A4">
        <w:rPr>
          <w:rFonts w:ascii="Times New Roman" w:hAnsi="Times New Roman" w:cs="Times New Roman"/>
          <w:sz w:val="24"/>
          <w:szCs w:val="24"/>
        </w:rPr>
        <w:t>delle</w:t>
      </w:r>
      <w:r w:rsidRPr="00BF06A4">
        <w:rPr>
          <w:rFonts w:ascii="Times New Roman" w:hAnsi="Times New Roman" w:cs="Times New Roman"/>
          <w:spacing w:val="21"/>
          <w:sz w:val="24"/>
          <w:szCs w:val="24"/>
        </w:rPr>
        <w:t xml:space="preserve"> </w:t>
      </w:r>
      <w:r w:rsidRPr="00BF06A4">
        <w:rPr>
          <w:rFonts w:ascii="Times New Roman" w:hAnsi="Times New Roman" w:cs="Times New Roman"/>
          <w:sz w:val="24"/>
          <w:szCs w:val="24"/>
        </w:rPr>
        <w:t>necessità</w:t>
      </w:r>
      <w:r w:rsidRPr="00BF06A4">
        <w:rPr>
          <w:rFonts w:ascii="Times New Roman" w:hAnsi="Times New Roman" w:cs="Times New Roman"/>
          <w:spacing w:val="22"/>
          <w:sz w:val="24"/>
          <w:szCs w:val="24"/>
        </w:rPr>
        <w:t xml:space="preserve"> </w:t>
      </w:r>
      <w:r w:rsidRPr="00BF06A4">
        <w:rPr>
          <w:rFonts w:ascii="Times New Roman" w:hAnsi="Times New Roman" w:cs="Times New Roman"/>
          <w:sz w:val="24"/>
          <w:szCs w:val="24"/>
        </w:rPr>
        <w:t>delle</w:t>
      </w:r>
      <w:r w:rsidRPr="00BF06A4">
        <w:rPr>
          <w:rFonts w:ascii="Times New Roman" w:hAnsi="Times New Roman" w:cs="Times New Roman"/>
          <w:spacing w:val="20"/>
          <w:sz w:val="24"/>
          <w:szCs w:val="24"/>
        </w:rPr>
        <w:t xml:space="preserve"> </w:t>
      </w:r>
      <w:r w:rsidRPr="00BF06A4">
        <w:rPr>
          <w:rFonts w:ascii="Times New Roman" w:hAnsi="Times New Roman" w:cs="Times New Roman"/>
          <w:sz w:val="24"/>
          <w:szCs w:val="24"/>
        </w:rPr>
        <w:t>fasce</w:t>
      </w:r>
      <w:r w:rsidRPr="00BF06A4">
        <w:rPr>
          <w:rFonts w:ascii="Times New Roman" w:hAnsi="Times New Roman" w:cs="Times New Roman"/>
          <w:spacing w:val="21"/>
          <w:sz w:val="24"/>
          <w:szCs w:val="24"/>
        </w:rPr>
        <w:t xml:space="preserve"> </w:t>
      </w:r>
      <w:r w:rsidRPr="00BF06A4">
        <w:rPr>
          <w:rFonts w:ascii="Times New Roman" w:hAnsi="Times New Roman" w:cs="Times New Roman"/>
          <w:sz w:val="24"/>
          <w:szCs w:val="24"/>
        </w:rPr>
        <w:t>giovanili.</w:t>
      </w:r>
    </w:p>
    <w:p w:rsidR="005F2D54" w:rsidRPr="00BF06A4" w:rsidRDefault="005F2D54" w:rsidP="005F2D54">
      <w:pPr>
        <w:pStyle w:val="Paragrafoelenco"/>
        <w:widowControl w:val="0"/>
        <w:tabs>
          <w:tab w:val="left" w:pos="945"/>
        </w:tabs>
        <w:autoSpaceDE w:val="0"/>
        <w:autoSpaceDN w:val="0"/>
        <w:spacing w:before="1" w:after="0" w:line="240" w:lineRule="auto"/>
        <w:ind w:left="945"/>
        <w:contextualSpacing w:val="0"/>
        <w:rPr>
          <w:rFonts w:ascii="Times New Roman" w:hAnsi="Times New Roman" w:cs="Times New Roman"/>
          <w:sz w:val="24"/>
          <w:szCs w:val="24"/>
        </w:rPr>
      </w:pPr>
    </w:p>
    <w:p w:rsidR="00F17E44" w:rsidRPr="00BF06A4" w:rsidRDefault="006F1FEC" w:rsidP="00F17E44">
      <w:pPr>
        <w:jc w:val="center"/>
        <w:rPr>
          <w:rFonts w:ascii="Times New Roman" w:hAnsi="Times New Roman" w:cs="Times New Roman"/>
          <w:sz w:val="24"/>
          <w:szCs w:val="24"/>
        </w:rPr>
      </w:pPr>
      <w:r w:rsidRPr="00BF06A4">
        <w:rPr>
          <w:rFonts w:ascii="Times New Roman" w:hAnsi="Times New Roman" w:cs="Times New Roman"/>
          <w:sz w:val="24"/>
          <w:szCs w:val="24"/>
        </w:rPr>
        <w:t>Art. 3 COMPONENTI</w:t>
      </w:r>
    </w:p>
    <w:p w:rsidR="00E47050" w:rsidRPr="00DB6602" w:rsidRDefault="00F17E44" w:rsidP="00DB6602">
      <w:pPr>
        <w:jc w:val="both"/>
        <w:rPr>
          <w:rFonts w:ascii="Times New Roman" w:hAnsi="Times New Roman" w:cs="Times New Roman"/>
          <w:sz w:val="24"/>
          <w:szCs w:val="24"/>
        </w:rPr>
      </w:pPr>
      <w:r w:rsidRPr="00DB6602">
        <w:rPr>
          <w:rFonts w:ascii="Times New Roman" w:hAnsi="Times New Roman" w:cs="Times New Roman"/>
          <w:sz w:val="24"/>
          <w:szCs w:val="24"/>
        </w:rPr>
        <w:t>Il numero dei partecipanti è illimitato. Sono ammessi a partecipare ai lavori della Consulta</w:t>
      </w:r>
      <w:r w:rsidRPr="00DB6602">
        <w:rPr>
          <w:rFonts w:ascii="Times New Roman" w:hAnsi="Times New Roman" w:cs="Times New Roman"/>
          <w:spacing w:val="1"/>
          <w:sz w:val="24"/>
          <w:szCs w:val="24"/>
        </w:rPr>
        <w:t xml:space="preserve"> </w:t>
      </w:r>
      <w:r w:rsidRPr="00DB6602">
        <w:rPr>
          <w:rFonts w:ascii="Times New Roman" w:hAnsi="Times New Roman" w:cs="Times New Roman"/>
          <w:sz w:val="24"/>
          <w:szCs w:val="24"/>
        </w:rPr>
        <w:t>Giovanile</w:t>
      </w:r>
      <w:r w:rsidRPr="00DB6602">
        <w:rPr>
          <w:rFonts w:ascii="Times New Roman" w:hAnsi="Times New Roman" w:cs="Times New Roman"/>
          <w:spacing w:val="1"/>
          <w:sz w:val="24"/>
          <w:szCs w:val="24"/>
        </w:rPr>
        <w:t xml:space="preserve"> </w:t>
      </w:r>
      <w:r w:rsidR="00AA51C5" w:rsidRPr="00DB6602">
        <w:rPr>
          <w:rFonts w:ascii="Times New Roman" w:hAnsi="Times New Roman" w:cs="Times New Roman"/>
          <w:sz w:val="24"/>
          <w:szCs w:val="24"/>
        </w:rPr>
        <w:t>Comunale</w:t>
      </w:r>
      <w:r w:rsidRPr="00DB6602">
        <w:rPr>
          <w:rFonts w:ascii="Times New Roman" w:hAnsi="Times New Roman" w:cs="Times New Roman"/>
          <w:spacing w:val="1"/>
          <w:sz w:val="24"/>
          <w:szCs w:val="24"/>
        </w:rPr>
        <w:t xml:space="preserve"> </w:t>
      </w:r>
      <w:r w:rsidRPr="00DB6602">
        <w:rPr>
          <w:rFonts w:ascii="Times New Roman" w:hAnsi="Times New Roman" w:cs="Times New Roman"/>
          <w:sz w:val="24"/>
          <w:szCs w:val="24"/>
        </w:rPr>
        <w:t>tutti</w:t>
      </w:r>
      <w:r w:rsidRPr="00DB6602">
        <w:rPr>
          <w:rFonts w:ascii="Times New Roman" w:hAnsi="Times New Roman" w:cs="Times New Roman"/>
          <w:spacing w:val="1"/>
          <w:sz w:val="24"/>
          <w:szCs w:val="24"/>
        </w:rPr>
        <w:t xml:space="preserve"> </w:t>
      </w:r>
      <w:r w:rsidRPr="00DB6602">
        <w:rPr>
          <w:rFonts w:ascii="Times New Roman" w:hAnsi="Times New Roman" w:cs="Times New Roman"/>
          <w:sz w:val="24"/>
          <w:szCs w:val="24"/>
        </w:rPr>
        <w:t>i cittadini residenti nel Comune di Erice,</w:t>
      </w:r>
      <w:r w:rsidRPr="00DB6602">
        <w:rPr>
          <w:rFonts w:ascii="Times New Roman" w:hAnsi="Times New Roman" w:cs="Times New Roman"/>
          <w:spacing w:val="1"/>
          <w:sz w:val="24"/>
          <w:szCs w:val="24"/>
        </w:rPr>
        <w:t xml:space="preserve"> </w:t>
      </w:r>
      <w:r w:rsidRPr="00DB6602">
        <w:rPr>
          <w:rFonts w:ascii="Times New Roman" w:hAnsi="Times New Roman" w:cs="Times New Roman"/>
          <w:sz w:val="24"/>
          <w:szCs w:val="24"/>
        </w:rPr>
        <w:t>di</w:t>
      </w:r>
      <w:r w:rsidRPr="00DB6602">
        <w:rPr>
          <w:rFonts w:ascii="Times New Roman" w:hAnsi="Times New Roman" w:cs="Times New Roman"/>
          <w:spacing w:val="1"/>
          <w:sz w:val="24"/>
          <w:szCs w:val="24"/>
        </w:rPr>
        <w:t xml:space="preserve"> </w:t>
      </w:r>
      <w:r w:rsidRPr="00DB6602">
        <w:rPr>
          <w:rFonts w:ascii="Times New Roman" w:hAnsi="Times New Roman" w:cs="Times New Roman"/>
          <w:sz w:val="24"/>
          <w:szCs w:val="24"/>
        </w:rPr>
        <w:t>età</w:t>
      </w:r>
      <w:r w:rsidRPr="00DB6602">
        <w:rPr>
          <w:rFonts w:ascii="Times New Roman" w:hAnsi="Times New Roman" w:cs="Times New Roman"/>
          <w:spacing w:val="1"/>
          <w:sz w:val="24"/>
          <w:szCs w:val="24"/>
        </w:rPr>
        <w:t xml:space="preserve"> </w:t>
      </w:r>
      <w:r w:rsidRPr="00DB6602">
        <w:rPr>
          <w:rFonts w:ascii="Times New Roman" w:hAnsi="Times New Roman" w:cs="Times New Roman"/>
          <w:sz w:val="24"/>
          <w:szCs w:val="24"/>
        </w:rPr>
        <w:t>compresa</w:t>
      </w:r>
      <w:r w:rsidRPr="00DB6602">
        <w:rPr>
          <w:rFonts w:ascii="Times New Roman" w:hAnsi="Times New Roman" w:cs="Times New Roman"/>
          <w:spacing w:val="1"/>
          <w:sz w:val="24"/>
          <w:szCs w:val="24"/>
        </w:rPr>
        <w:t xml:space="preserve"> </w:t>
      </w:r>
      <w:r w:rsidRPr="00DB6602">
        <w:rPr>
          <w:rFonts w:ascii="Times New Roman" w:hAnsi="Times New Roman" w:cs="Times New Roman"/>
          <w:sz w:val="24"/>
          <w:szCs w:val="24"/>
        </w:rPr>
        <w:t>tra</w:t>
      </w:r>
      <w:r w:rsidRPr="00DB6602">
        <w:rPr>
          <w:rFonts w:ascii="Times New Roman" w:hAnsi="Times New Roman" w:cs="Times New Roman"/>
          <w:spacing w:val="1"/>
          <w:sz w:val="24"/>
          <w:szCs w:val="24"/>
        </w:rPr>
        <w:t xml:space="preserve"> </w:t>
      </w:r>
      <w:r w:rsidRPr="00DB6602">
        <w:rPr>
          <w:rFonts w:ascii="Times New Roman" w:hAnsi="Times New Roman" w:cs="Times New Roman"/>
          <w:sz w:val="24"/>
          <w:szCs w:val="24"/>
        </w:rPr>
        <w:t>i</w:t>
      </w:r>
      <w:r w:rsidRPr="00DB6602">
        <w:rPr>
          <w:rFonts w:ascii="Times New Roman" w:hAnsi="Times New Roman" w:cs="Times New Roman"/>
          <w:spacing w:val="50"/>
          <w:sz w:val="24"/>
          <w:szCs w:val="24"/>
        </w:rPr>
        <w:t xml:space="preserve"> </w:t>
      </w:r>
      <w:r w:rsidRPr="00DB6602">
        <w:rPr>
          <w:rFonts w:ascii="Times New Roman" w:hAnsi="Times New Roman" w:cs="Times New Roman"/>
          <w:sz w:val="24"/>
          <w:szCs w:val="24"/>
        </w:rPr>
        <w:t>14</w:t>
      </w:r>
      <w:r w:rsidRPr="00DB6602">
        <w:rPr>
          <w:rFonts w:ascii="Times New Roman" w:hAnsi="Times New Roman" w:cs="Times New Roman"/>
          <w:spacing w:val="51"/>
          <w:sz w:val="24"/>
          <w:szCs w:val="24"/>
        </w:rPr>
        <w:t xml:space="preserve"> </w:t>
      </w:r>
      <w:r w:rsidRPr="00DB6602">
        <w:rPr>
          <w:rFonts w:ascii="Times New Roman" w:hAnsi="Times New Roman" w:cs="Times New Roman"/>
          <w:sz w:val="24"/>
          <w:szCs w:val="24"/>
        </w:rPr>
        <w:t>e</w:t>
      </w:r>
      <w:r w:rsidRPr="00DB6602">
        <w:rPr>
          <w:rFonts w:ascii="Times New Roman" w:hAnsi="Times New Roman" w:cs="Times New Roman"/>
          <w:spacing w:val="50"/>
          <w:sz w:val="24"/>
          <w:szCs w:val="24"/>
        </w:rPr>
        <w:t xml:space="preserve"> </w:t>
      </w:r>
      <w:r w:rsidRPr="00DB6602">
        <w:rPr>
          <w:rFonts w:ascii="Times New Roman" w:hAnsi="Times New Roman" w:cs="Times New Roman"/>
          <w:sz w:val="24"/>
          <w:szCs w:val="24"/>
        </w:rPr>
        <w:t>i</w:t>
      </w:r>
      <w:r w:rsidRPr="00DB6602">
        <w:rPr>
          <w:rFonts w:ascii="Times New Roman" w:hAnsi="Times New Roman" w:cs="Times New Roman"/>
          <w:spacing w:val="51"/>
          <w:sz w:val="24"/>
          <w:szCs w:val="24"/>
        </w:rPr>
        <w:t xml:space="preserve"> </w:t>
      </w:r>
      <w:r w:rsidR="004E1DD8" w:rsidRPr="00DB6602">
        <w:rPr>
          <w:rFonts w:ascii="Times New Roman" w:hAnsi="Times New Roman" w:cs="Times New Roman"/>
          <w:sz w:val="24"/>
          <w:szCs w:val="24"/>
        </w:rPr>
        <w:t>29</w:t>
      </w:r>
      <w:r w:rsidRPr="00DB6602">
        <w:rPr>
          <w:rFonts w:ascii="Times New Roman" w:hAnsi="Times New Roman" w:cs="Times New Roman"/>
          <w:spacing w:val="51"/>
          <w:sz w:val="24"/>
          <w:szCs w:val="24"/>
        </w:rPr>
        <w:t xml:space="preserve"> </w:t>
      </w:r>
      <w:r w:rsidRPr="00DB6602">
        <w:rPr>
          <w:rFonts w:ascii="Times New Roman" w:hAnsi="Times New Roman" w:cs="Times New Roman"/>
          <w:sz w:val="24"/>
          <w:szCs w:val="24"/>
        </w:rPr>
        <w:t>anni.</w:t>
      </w:r>
    </w:p>
    <w:p w:rsidR="00176C2F" w:rsidRDefault="00176C2F" w:rsidP="00DB6602">
      <w:pPr>
        <w:jc w:val="both"/>
        <w:rPr>
          <w:rFonts w:ascii="Times New Roman" w:hAnsi="Times New Roman" w:cs="Times New Roman"/>
          <w:sz w:val="24"/>
          <w:szCs w:val="24"/>
        </w:rPr>
      </w:pPr>
      <w:r>
        <w:rPr>
          <w:rFonts w:ascii="Times New Roman" w:hAnsi="Times New Roman" w:cs="Times New Roman"/>
          <w:sz w:val="24"/>
          <w:szCs w:val="24"/>
        </w:rPr>
        <w:t>Hanno diritto di voto i componenti che hanno compiuto il sedicesimo anno di età.</w:t>
      </w:r>
    </w:p>
    <w:p w:rsidR="006F151A" w:rsidRPr="00DB6602" w:rsidRDefault="006F151A" w:rsidP="00DB6602">
      <w:pPr>
        <w:jc w:val="both"/>
        <w:rPr>
          <w:rFonts w:ascii="Times New Roman" w:hAnsi="Times New Roman" w:cs="Times New Roman"/>
          <w:sz w:val="24"/>
          <w:szCs w:val="24"/>
        </w:rPr>
      </w:pPr>
      <w:r>
        <w:rPr>
          <w:rFonts w:ascii="Times New Roman" w:hAnsi="Times New Roman" w:cs="Times New Roman"/>
          <w:sz w:val="24"/>
          <w:szCs w:val="24"/>
        </w:rPr>
        <w:t xml:space="preserve">Sono ammessi a partecipare ai lavori della Consulta Giovanile comunale, fino al compimento del ventinovesimo anno di età, tutti coloro che manifestano la volontà di partecipare e, compilato l’apposito modulo di partecipazione, condividono e rispettano il presente regolamento adottato dal Consiglio Comunale. </w:t>
      </w:r>
    </w:p>
    <w:p w:rsidR="003970B2" w:rsidRDefault="006F151A" w:rsidP="004E1DD8">
      <w:pPr>
        <w:pStyle w:val="Paragrafoelenco"/>
        <w:jc w:val="center"/>
        <w:rPr>
          <w:rFonts w:ascii="Times New Roman" w:hAnsi="Times New Roman" w:cs="Times New Roman"/>
          <w:sz w:val="24"/>
          <w:szCs w:val="24"/>
        </w:rPr>
      </w:pPr>
      <w:r>
        <w:rPr>
          <w:rFonts w:ascii="Times New Roman" w:hAnsi="Times New Roman" w:cs="Times New Roman"/>
          <w:sz w:val="24"/>
          <w:szCs w:val="24"/>
        </w:rPr>
        <w:t>ART. 4 MODALITA’ DI PARTECIPAZIONE</w:t>
      </w:r>
    </w:p>
    <w:p w:rsidR="006F151A" w:rsidRDefault="006F151A" w:rsidP="004E1DD8">
      <w:pPr>
        <w:pStyle w:val="Paragrafoelenco"/>
        <w:jc w:val="center"/>
        <w:rPr>
          <w:rFonts w:ascii="Times New Roman" w:hAnsi="Times New Roman" w:cs="Times New Roman"/>
          <w:sz w:val="24"/>
          <w:szCs w:val="24"/>
        </w:rPr>
      </w:pPr>
    </w:p>
    <w:p w:rsidR="006F151A" w:rsidRDefault="006F151A" w:rsidP="006F151A">
      <w:pPr>
        <w:pStyle w:val="Paragrafoelenco"/>
        <w:ind w:left="0"/>
        <w:jc w:val="both"/>
        <w:rPr>
          <w:rFonts w:ascii="Times New Roman" w:hAnsi="Times New Roman" w:cs="Times New Roman"/>
          <w:sz w:val="24"/>
          <w:szCs w:val="24"/>
        </w:rPr>
      </w:pPr>
      <w:r>
        <w:rPr>
          <w:rFonts w:ascii="Times New Roman" w:hAnsi="Times New Roman" w:cs="Times New Roman"/>
          <w:sz w:val="24"/>
          <w:szCs w:val="24"/>
        </w:rPr>
        <w:t>Il modulo di partecipazione è disponibile presso gli Uffici del Settore Politiche Giovanili o scaricabile dal sito del Comune.</w:t>
      </w:r>
    </w:p>
    <w:p w:rsidR="006F151A" w:rsidRDefault="006F151A" w:rsidP="006F151A">
      <w:pPr>
        <w:pStyle w:val="Paragrafoelenco"/>
        <w:ind w:left="0"/>
        <w:jc w:val="both"/>
        <w:rPr>
          <w:rFonts w:ascii="Times New Roman" w:hAnsi="Times New Roman" w:cs="Times New Roman"/>
          <w:sz w:val="24"/>
          <w:szCs w:val="24"/>
        </w:rPr>
      </w:pPr>
      <w:r>
        <w:rPr>
          <w:rFonts w:ascii="Times New Roman" w:hAnsi="Times New Roman" w:cs="Times New Roman"/>
          <w:sz w:val="24"/>
          <w:szCs w:val="24"/>
        </w:rPr>
        <w:t xml:space="preserve">Il modulo di partecipazione, in occasione della prima convocazione, dovrà essere inviato al Sindaco all’indirizzo di posta elettronica </w:t>
      </w:r>
      <w:hyperlink r:id="rId8" w:history="1">
        <w:r w:rsidRPr="00B53C1C">
          <w:rPr>
            <w:rStyle w:val="Collegamentoipertestuale"/>
            <w:rFonts w:ascii="Times New Roman" w:hAnsi="Times New Roman" w:cs="Times New Roman"/>
            <w:sz w:val="24"/>
            <w:szCs w:val="24"/>
          </w:rPr>
          <w:t>protocollo@pec.comune.erice.tp.it</w:t>
        </w:r>
      </w:hyperlink>
      <w:r>
        <w:rPr>
          <w:rFonts w:ascii="Times New Roman" w:hAnsi="Times New Roman" w:cs="Times New Roman"/>
          <w:sz w:val="24"/>
          <w:szCs w:val="24"/>
        </w:rPr>
        <w:t xml:space="preserve">  entro e non oltre 30 (trenta) giorni dalla pubblicazione dell’apposito Avviso Pubblico di istituzione della Consulta Giovanile Comunale.</w:t>
      </w:r>
    </w:p>
    <w:p w:rsidR="006F151A" w:rsidRDefault="006F151A" w:rsidP="006F151A">
      <w:pPr>
        <w:pStyle w:val="Paragrafoelenco"/>
        <w:ind w:left="0"/>
        <w:jc w:val="both"/>
        <w:rPr>
          <w:rFonts w:ascii="Times New Roman" w:hAnsi="Times New Roman" w:cs="Times New Roman"/>
          <w:sz w:val="24"/>
          <w:szCs w:val="24"/>
        </w:rPr>
      </w:pPr>
      <w:r>
        <w:rPr>
          <w:rFonts w:ascii="Times New Roman" w:hAnsi="Times New Roman" w:cs="Times New Roman"/>
          <w:sz w:val="24"/>
          <w:szCs w:val="24"/>
        </w:rPr>
        <w:t>Una volta formatasi l’Assemblea ed eletti il Presidente ed il Vice-Presidente</w:t>
      </w:r>
      <w:r w:rsidR="002810E7">
        <w:rPr>
          <w:rFonts w:ascii="Times New Roman" w:hAnsi="Times New Roman" w:cs="Times New Roman"/>
          <w:sz w:val="24"/>
          <w:szCs w:val="24"/>
        </w:rPr>
        <w:t>, i giovani che intendono far parte della Consulta devono compilare il modulo di partecipazione ed inviarlo al Presidente della Consulta che ha 15 (quindici) giorni di tempo per esaminare ed accogliere la domanda di iscrizione. Decorso inutilmente il termine previsto per la decisione, l’iscrizione si intende accolta.</w:t>
      </w:r>
    </w:p>
    <w:p w:rsidR="006F151A" w:rsidRPr="00BF06A4" w:rsidRDefault="006F151A" w:rsidP="006F151A">
      <w:pPr>
        <w:pStyle w:val="Paragrafoelenco"/>
        <w:jc w:val="both"/>
        <w:rPr>
          <w:rFonts w:ascii="Times New Roman" w:hAnsi="Times New Roman" w:cs="Times New Roman"/>
          <w:sz w:val="24"/>
          <w:szCs w:val="24"/>
        </w:rPr>
      </w:pPr>
    </w:p>
    <w:p w:rsidR="004E1DD8" w:rsidRPr="00BF06A4" w:rsidRDefault="004E1DD8" w:rsidP="002810E7">
      <w:pPr>
        <w:pStyle w:val="Paragrafoelenco"/>
        <w:ind w:left="0"/>
        <w:jc w:val="center"/>
        <w:rPr>
          <w:rFonts w:ascii="Times New Roman" w:hAnsi="Times New Roman" w:cs="Times New Roman"/>
          <w:sz w:val="24"/>
          <w:szCs w:val="24"/>
        </w:rPr>
      </w:pPr>
      <w:r w:rsidRPr="00BF06A4">
        <w:rPr>
          <w:rFonts w:ascii="Times New Roman" w:hAnsi="Times New Roman" w:cs="Times New Roman"/>
          <w:sz w:val="24"/>
          <w:szCs w:val="24"/>
        </w:rPr>
        <w:t xml:space="preserve">Art. </w:t>
      </w:r>
      <w:r w:rsidR="002810E7">
        <w:rPr>
          <w:rFonts w:ascii="Times New Roman" w:hAnsi="Times New Roman" w:cs="Times New Roman"/>
          <w:sz w:val="24"/>
          <w:szCs w:val="24"/>
        </w:rPr>
        <w:t>5</w:t>
      </w:r>
      <w:r w:rsidR="00C1375F" w:rsidRPr="00BF06A4">
        <w:rPr>
          <w:rFonts w:ascii="Times New Roman" w:hAnsi="Times New Roman" w:cs="Times New Roman"/>
          <w:sz w:val="24"/>
          <w:szCs w:val="24"/>
        </w:rPr>
        <w:t xml:space="preserve"> </w:t>
      </w:r>
    </w:p>
    <w:p w:rsidR="00C1375F" w:rsidRPr="00BF06A4" w:rsidRDefault="00C1375F" w:rsidP="0005478B">
      <w:pPr>
        <w:pStyle w:val="Paragrafoelenco"/>
        <w:ind w:left="0"/>
        <w:jc w:val="center"/>
        <w:rPr>
          <w:rFonts w:ascii="Times New Roman" w:hAnsi="Times New Roman" w:cs="Times New Roman"/>
          <w:sz w:val="24"/>
          <w:szCs w:val="24"/>
        </w:rPr>
      </w:pPr>
      <w:r w:rsidRPr="00BF06A4">
        <w:rPr>
          <w:rFonts w:ascii="Times New Roman" w:hAnsi="Times New Roman" w:cs="Times New Roman"/>
          <w:sz w:val="24"/>
          <w:szCs w:val="24"/>
        </w:rPr>
        <w:t>PARTECIPANTI DI DIRITTO ALLA CONSULTA SENZA DIRITTO DI VOTO</w:t>
      </w:r>
    </w:p>
    <w:p w:rsidR="003970B2" w:rsidRPr="00DB6602" w:rsidRDefault="003970B2" w:rsidP="00DB6602">
      <w:pPr>
        <w:widowControl w:val="0"/>
        <w:tabs>
          <w:tab w:val="left" w:pos="348"/>
        </w:tabs>
        <w:autoSpaceDE w:val="0"/>
        <w:autoSpaceDN w:val="0"/>
        <w:spacing w:after="0" w:line="267" w:lineRule="exact"/>
        <w:rPr>
          <w:rFonts w:ascii="Times New Roman" w:hAnsi="Times New Roman" w:cs="Times New Roman"/>
          <w:sz w:val="24"/>
          <w:szCs w:val="24"/>
        </w:rPr>
      </w:pPr>
      <w:r w:rsidRPr="00DB6602">
        <w:rPr>
          <w:rFonts w:ascii="Times New Roman" w:hAnsi="Times New Roman" w:cs="Times New Roman"/>
          <w:w w:val="105"/>
          <w:sz w:val="24"/>
          <w:szCs w:val="24"/>
        </w:rPr>
        <w:t>Sono</w:t>
      </w:r>
      <w:r w:rsidRPr="00DB6602">
        <w:rPr>
          <w:rFonts w:ascii="Times New Roman" w:hAnsi="Times New Roman" w:cs="Times New Roman"/>
          <w:spacing w:val="-7"/>
          <w:w w:val="105"/>
          <w:sz w:val="24"/>
          <w:szCs w:val="24"/>
        </w:rPr>
        <w:t xml:space="preserve"> </w:t>
      </w:r>
      <w:r w:rsidRPr="00DB6602">
        <w:rPr>
          <w:rFonts w:ascii="Times New Roman" w:hAnsi="Times New Roman" w:cs="Times New Roman"/>
          <w:w w:val="105"/>
          <w:sz w:val="24"/>
          <w:szCs w:val="24"/>
        </w:rPr>
        <w:t>partecipanti</w:t>
      </w:r>
      <w:r w:rsidRPr="00DB6602">
        <w:rPr>
          <w:rFonts w:ascii="Times New Roman" w:hAnsi="Times New Roman" w:cs="Times New Roman"/>
          <w:spacing w:val="-7"/>
          <w:w w:val="105"/>
          <w:sz w:val="24"/>
          <w:szCs w:val="24"/>
        </w:rPr>
        <w:t xml:space="preserve"> </w:t>
      </w:r>
      <w:r w:rsidRPr="00DB6602">
        <w:rPr>
          <w:rFonts w:ascii="Times New Roman" w:hAnsi="Times New Roman" w:cs="Times New Roman"/>
          <w:w w:val="105"/>
          <w:sz w:val="24"/>
          <w:szCs w:val="24"/>
        </w:rPr>
        <w:t>di</w:t>
      </w:r>
      <w:r w:rsidRPr="00DB6602">
        <w:rPr>
          <w:rFonts w:ascii="Times New Roman" w:hAnsi="Times New Roman" w:cs="Times New Roman"/>
          <w:spacing w:val="-7"/>
          <w:w w:val="105"/>
          <w:sz w:val="24"/>
          <w:szCs w:val="24"/>
        </w:rPr>
        <w:t xml:space="preserve"> </w:t>
      </w:r>
      <w:r w:rsidRPr="00DB6602">
        <w:rPr>
          <w:rFonts w:ascii="Times New Roman" w:hAnsi="Times New Roman" w:cs="Times New Roman"/>
          <w:w w:val="105"/>
          <w:sz w:val="24"/>
          <w:szCs w:val="24"/>
        </w:rPr>
        <w:t>diritto</w:t>
      </w:r>
      <w:r w:rsidRPr="00DB6602">
        <w:rPr>
          <w:rFonts w:ascii="Times New Roman" w:hAnsi="Times New Roman" w:cs="Times New Roman"/>
          <w:spacing w:val="-6"/>
          <w:w w:val="105"/>
          <w:sz w:val="24"/>
          <w:szCs w:val="24"/>
        </w:rPr>
        <w:t xml:space="preserve"> </w:t>
      </w:r>
      <w:r w:rsidRPr="00DB6602">
        <w:rPr>
          <w:rFonts w:ascii="Times New Roman" w:hAnsi="Times New Roman" w:cs="Times New Roman"/>
          <w:w w:val="105"/>
          <w:sz w:val="24"/>
          <w:szCs w:val="24"/>
        </w:rPr>
        <w:t>della</w:t>
      </w:r>
      <w:r w:rsidRPr="00DB6602">
        <w:rPr>
          <w:rFonts w:ascii="Times New Roman" w:hAnsi="Times New Roman" w:cs="Times New Roman"/>
          <w:spacing w:val="-6"/>
          <w:w w:val="105"/>
          <w:sz w:val="24"/>
          <w:szCs w:val="24"/>
        </w:rPr>
        <w:t xml:space="preserve"> </w:t>
      </w:r>
      <w:r w:rsidRPr="00DB6602">
        <w:rPr>
          <w:rFonts w:ascii="Times New Roman" w:hAnsi="Times New Roman" w:cs="Times New Roman"/>
          <w:w w:val="105"/>
          <w:sz w:val="24"/>
          <w:szCs w:val="24"/>
        </w:rPr>
        <w:t>Consulta</w:t>
      </w:r>
      <w:r w:rsidR="006F1FEC" w:rsidRPr="00DB6602">
        <w:rPr>
          <w:rFonts w:ascii="Times New Roman" w:hAnsi="Times New Roman" w:cs="Times New Roman"/>
          <w:w w:val="105"/>
          <w:sz w:val="24"/>
          <w:szCs w:val="24"/>
        </w:rPr>
        <w:t xml:space="preserve"> </w:t>
      </w:r>
      <w:r w:rsidR="006F1FEC" w:rsidRPr="00DB6602">
        <w:rPr>
          <w:rFonts w:ascii="Times New Roman" w:hAnsi="Times New Roman" w:cs="Times New Roman"/>
          <w:w w:val="105"/>
          <w:sz w:val="24"/>
          <w:szCs w:val="24"/>
          <w:u w:val="single"/>
        </w:rPr>
        <w:t>senza diritto di voto</w:t>
      </w:r>
      <w:r w:rsidRPr="00DB6602">
        <w:rPr>
          <w:rFonts w:ascii="Times New Roman" w:hAnsi="Times New Roman" w:cs="Times New Roman"/>
          <w:w w:val="105"/>
          <w:sz w:val="24"/>
          <w:szCs w:val="24"/>
        </w:rPr>
        <w:t>:</w:t>
      </w:r>
    </w:p>
    <w:p w:rsidR="003970B2" w:rsidRPr="00BF06A4" w:rsidRDefault="003970B2" w:rsidP="003970B2">
      <w:pPr>
        <w:pStyle w:val="Paragrafoelenco"/>
        <w:widowControl w:val="0"/>
        <w:numPr>
          <w:ilvl w:val="0"/>
          <w:numId w:val="17"/>
        </w:numPr>
        <w:tabs>
          <w:tab w:val="left" w:pos="366"/>
        </w:tabs>
        <w:autoSpaceDE w:val="0"/>
        <w:autoSpaceDN w:val="0"/>
        <w:spacing w:before="16" w:after="0" w:line="240" w:lineRule="auto"/>
        <w:ind w:hanging="251"/>
        <w:contextualSpacing w:val="0"/>
        <w:rPr>
          <w:rFonts w:ascii="Times New Roman" w:hAnsi="Times New Roman" w:cs="Times New Roman"/>
          <w:sz w:val="24"/>
          <w:szCs w:val="24"/>
        </w:rPr>
      </w:pPr>
      <w:r w:rsidRPr="00BF06A4">
        <w:rPr>
          <w:rFonts w:ascii="Times New Roman" w:hAnsi="Times New Roman" w:cs="Times New Roman"/>
          <w:w w:val="105"/>
          <w:sz w:val="24"/>
          <w:szCs w:val="24"/>
        </w:rPr>
        <w:t>il</w:t>
      </w:r>
      <w:r w:rsidRPr="00BF06A4">
        <w:rPr>
          <w:rFonts w:ascii="Times New Roman" w:hAnsi="Times New Roman" w:cs="Times New Roman"/>
          <w:spacing w:val="-1"/>
          <w:w w:val="105"/>
          <w:sz w:val="24"/>
          <w:szCs w:val="24"/>
        </w:rPr>
        <w:t xml:space="preserve"> </w:t>
      </w:r>
      <w:r w:rsidRPr="00BF06A4">
        <w:rPr>
          <w:rFonts w:ascii="Times New Roman" w:hAnsi="Times New Roman" w:cs="Times New Roman"/>
          <w:w w:val="105"/>
          <w:sz w:val="24"/>
          <w:szCs w:val="24"/>
        </w:rPr>
        <w:t>Sindaco;</w:t>
      </w:r>
    </w:p>
    <w:p w:rsidR="003970B2" w:rsidRPr="00BF06A4" w:rsidRDefault="003970B2" w:rsidP="003970B2">
      <w:pPr>
        <w:pStyle w:val="Paragrafoelenco"/>
        <w:widowControl w:val="0"/>
        <w:numPr>
          <w:ilvl w:val="0"/>
          <w:numId w:val="17"/>
        </w:numPr>
        <w:tabs>
          <w:tab w:val="left" w:pos="378"/>
        </w:tabs>
        <w:autoSpaceDE w:val="0"/>
        <w:autoSpaceDN w:val="0"/>
        <w:spacing w:before="16" w:after="0" w:line="240" w:lineRule="auto"/>
        <w:ind w:left="377" w:hanging="263"/>
        <w:contextualSpacing w:val="0"/>
        <w:rPr>
          <w:rFonts w:ascii="Times New Roman" w:hAnsi="Times New Roman" w:cs="Times New Roman"/>
          <w:sz w:val="24"/>
          <w:szCs w:val="24"/>
        </w:rPr>
      </w:pPr>
      <w:r w:rsidRPr="00BF06A4">
        <w:rPr>
          <w:rFonts w:ascii="Times New Roman" w:hAnsi="Times New Roman" w:cs="Times New Roman"/>
          <w:w w:val="105"/>
          <w:sz w:val="24"/>
          <w:szCs w:val="24"/>
        </w:rPr>
        <w:t>l'Assessore</w:t>
      </w:r>
      <w:r w:rsidRPr="00BF06A4">
        <w:rPr>
          <w:rFonts w:ascii="Times New Roman" w:hAnsi="Times New Roman" w:cs="Times New Roman"/>
          <w:spacing w:val="-9"/>
          <w:w w:val="105"/>
          <w:sz w:val="24"/>
          <w:szCs w:val="24"/>
        </w:rPr>
        <w:t xml:space="preserve"> </w:t>
      </w:r>
      <w:r w:rsidRPr="00BF06A4">
        <w:rPr>
          <w:rFonts w:ascii="Times New Roman" w:hAnsi="Times New Roman" w:cs="Times New Roman"/>
          <w:w w:val="105"/>
          <w:sz w:val="24"/>
          <w:szCs w:val="24"/>
        </w:rPr>
        <w:t>alle</w:t>
      </w:r>
      <w:r w:rsidRPr="00BF06A4">
        <w:rPr>
          <w:rFonts w:ascii="Times New Roman" w:hAnsi="Times New Roman" w:cs="Times New Roman"/>
          <w:spacing w:val="-9"/>
          <w:w w:val="105"/>
          <w:sz w:val="24"/>
          <w:szCs w:val="24"/>
        </w:rPr>
        <w:t xml:space="preserve"> </w:t>
      </w:r>
      <w:r w:rsidRPr="00BF06A4">
        <w:rPr>
          <w:rFonts w:ascii="Times New Roman" w:hAnsi="Times New Roman" w:cs="Times New Roman"/>
          <w:w w:val="105"/>
          <w:sz w:val="24"/>
          <w:szCs w:val="24"/>
        </w:rPr>
        <w:t>Politiche</w:t>
      </w:r>
      <w:r w:rsidRPr="00BF06A4">
        <w:rPr>
          <w:rFonts w:ascii="Times New Roman" w:hAnsi="Times New Roman" w:cs="Times New Roman"/>
          <w:spacing w:val="-9"/>
          <w:w w:val="105"/>
          <w:sz w:val="24"/>
          <w:szCs w:val="24"/>
        </w:rPr>
        <w:t xml:space="preserve"> </w:t>
      </w:r>
      <w:r w:rsidRPr="00BF06A4">
        <w:rPr>
          <w:rFonts w:ascii="Times New Roman" w:hAnsi="Times New Roman" w:cs="Times New Roman"/>
          <w:w w:val="105"/>
          <w:sz w:val="24"/>
          <w:szCs w:val="24"/>
        </w:rPr>
        <w:t>Giovanili;</w:t>
      </w:r>
    </w:p>
    <w:p w:rsidR="00C1375F" w:rsidRPr="00BF06A4" w:rsidRDefault="006B7D5D" w:rsidP="00DB6602">
      <w:pPr>
        <w:pStyle w:val="Paragrafoelenco"/>
        <w:widowControl w:val="0"/>
        <w:numPr>
          <w:ilvl w:val="0"/>
          <w:numId w:val="17"/>
        </w:numPr>
        <w:tabs>
          <w:tab w:val="left" w:pos="398"/>
        </w:tabs>
        <w:autoSpaceDE w:val="0"/>
        <w:autoSpaceDN w:val="0"/>
        <w:spacing w:before="16" w:after="0" w:line="254" w:lineRule="auto"/>
        <w:ind w:left="142" w:right="115" w:firstLine="0"/>
        <w:contextualSpacing w:val="0"/>
        <w:jc w:val="both"/>
        <w:rPr>
          <w:rFonts w:ascii="Times New Roman" w:hAnsi="Times New Roman" w:cs="Times New Roman"/>
          <w:sz w:val="24"/>
          <w:szCs w:val="24"/>
        </w:rPr>
      </w:pPr>
      <w:r>
        <w:rPr>
          <w:rFonts w:ascii="Times New Roman" w:hAnsi="Times New Roman" w:cs="Times New Roman"/>
          <w:w w:val="105"/>
          <w:sz w:val="24"/>
          <w:szCs w:val="24"/>
        </w:rPr>
        <w:t xml:space="preserve">due consiglieri comunali </w:t>
      </w:r>
      <w:r w:rsidR="003970B2" w:rsidRPr="00BF06A4">
        <w:rPr>
          <w:rFonts w:ascii="Times New Roman" w:hAnsi="Times New Roman" w:cs="Times New Roman"/>
          <w:w w:val="105"/>
          <w:sz w:val="24"/>
          <w:szCs w:val="24"/>
        </w:rPr>
        <w:t>di</w:t>
      </w:r>
      <w:r w:rsidR="003970B2" w:rsidRPr="00BF06A4">
        <w:rPr>
          <w:rFonts w:ascii="Times New Roman" w:hAnsi="Times New Roman" w:cs="Times New Roman"/>
          <w:spacing w:val="3"/>
          <w:w w:val="105"/>
          <w:sz w:val="24"/>
          <w:szCs w:val="24"/>
        </w:rPr>
        <w:t xml:space="preserve"> </w:t>
      </w:r>
      <w:r w:rsidR="003970B2" w:rsidRPr="00BF06A4">
        <w:rPr>
          <w:rFonts w:ascii="Times New Roman" w:hAnsi="Times New Roman" w:cs="Times New Roman"/>
          <w:w w:val="105"/>
          <w:sz w:val="24"/>
          <w:szCs w:val="24"/>
        </w:rPr>
        <w:t>maggioranza</w:t>
      </w:r>
      <w:r w:rsidR="003970B2" w:rsidRPr="00BF06A4">
        <w:rPr>
          <w:rFonts w:ascii="Times New Roman" w:hAnsi="Times New Roman" w:cs="Times New Roman"/>
          <w:spacing w:val="4"/>
          <w:w w:val="105"/>
          <w:sz w:val="24"/>
          <w:szCs w:val="24"/>
        </w:rPr>
        <w:t xml:space="preserve"> </w:t>
      </w:r>
      <w:r w:rsidR="003970B2" w:rsidRPr="00BF06A4">
        <w:rPr>
          <w:rFonts w:ascii="Times New Roman" w:hAnsi="Times New Roman" w:cs="Times New Roman"/>
          <w:w w:val="105"/>
          <w:sz w:val="24"/>
          <w:szCs w:val="24"/>
        </w:rPr>
        <w:t>ed</w:t>
      </w:r>
      <w:r w:rsidR="003970B2" w:rsidRPr="00BF06A4">
        <w:rPr>
          <w:rFonts w:ascii="Times New Roman" w:hAnsi="Times New Roman" w:cs="Times New Roman"/>
          <w:spacing w:val="4"/>
          <w:w w:val="105"/>
          <w:sz w:val="24"/>
          <w:szCs w:val="24"/>
        </w:rPr>
        <w:t xml:space="preserve"> </w:t>
      </w:r>
      <w:r>
        <w:rPr>
          <w:rFonts w:ascii="Times New Roman" w:hAnsi="Times New Roman" w:cs="Times New Roman"/>
          <w:w w:val="105"/>
          <w:sz w:val="24"/>
          <w:szCs w:val="24"/>
        </w:rPr>
        <w:t xml:space="preserve">uno di </w:t>
      </w:r>
      <w:r w:rsidR="003970B2" w:rsidRPr="00BF06A4">
        <w:rPr>
          <w:rFonts w:ascii="Times New Roman" w:hAnsi="Times New Roman" w:cs="Times New Roman"/>
          <w:w w:val="105"/>
          <w:sz w:val="24"/>
          <w:szCs w:val="24"/>
        </w:rPr>
        <w:t>minoranza</w:t>
      </w:r>
      <w:r>
        <w:rPr>
          <w:rFonts w:ascii="Times New Roman" w:hAnsi="Times New Roman" w:cs="Times New Roman"/>
          <w:w w:val="105"/>
          <w:sz w:val="24"/>
          <w:szCs w:val="24"/>
        </w:rPr>
        <w:t>.  Le forze di maggioranza sceglieranno i due rappresentanti, le forze di minoranza il solo rappresentante</w:t>
      </w:r>
      <w:r w:rsidR="00C1375F" w:rsidRPr="00BF06A4">
        <w:rPr>
          <w:rFonts w:ascii="Times New Roman" w:hAnsi="Times New Roman" w:cs="Times New Roman"/>
          <w:w w:val="105"/>
          <w:sz w:val="24"/>
          <w:szCs w:val="24"/>
        </w:rPr>
        <w:t>;</w:t>
      </w:r>
    </w:p>
    <w:p w:rsidR="009F2218" w:rsidRDefault="009F2218" w:rsidP="009F2218">
      <w:pPr>
        <w:widowControl w:val="0"/>
        <w:tabs>
          <w:tab w:val="left" w:pos="352"/>
        </w:tabs>
        <w:autoSpaceDE w:val="0"/>
        <w:autoSpaceDN w:val="0"/>
        <w:spacing w:after="0" w:line="254" w:lineRule="auto"/>
        <w:ind w:right="130"/>
        <w:rPr>
          <w:rFonts w:ascii="Times New Roman" w:hAnsi="Times New Roman" w:cs="Times New Roman"/>
          <w:w w:val="105"/>
          <w:sz w:val="24"/>
          <w:szCs w:val="24"/>
        </w:rPr>
      </w:pPr>
    </w:p>
    <w:p w:rsidR="00C1375F" w:rsidRPr="009F2218" w:rsidRDefault="00C1375F" w:rsidP="009F2218">
      <w:pPr>
        <w:widowControl w:val="0"/>
        <w:tabs>
          <w:tab w:val="left" w:pos="352"/>
        </w:tabs>
        <w:autoSpaceDE w:val="0"/>
        <w:autoSpaceDN w:val="0"/>
        <w:spacing w:after="0" w:line="254" w:lineRule="auto"/>
        <w:ind w:right="130"/>
        <w:jc w:val="both"/>
        <w:rPr>
          <w:rFonts w:ascii="Times New Roman" w:hAnsi="Times New Roman" w:cs="Times New Roman"/>
          <w:sz w:val="24"/>
          <w:szCs w:val="24"/>
        </w:rPr>
      </w:pPr>
      <w:r w:rsidRPr="009F2218">
        <w:rPr>
          <w:rFonts w:ascii="Times New Roman" w:hAnsi="Times New Roman" w:cs="Times New Roman"/>
          <w:w w:val="105"/>
          <w:sz w:val="24"/>
          <w:szCs w:val="24"/>
        </w:rPr>
        <w:t>I partecipanti di</w:t>
      </w:r>
      <w:r w:rsidRPr="009F2218">
        <w:rPr>
          <w:rFonts w:ascii="Times New Roman" w:hAnsi="Times New Roman" w:cs="Times New Roman"/>
          <w:spacing w:val="1"/>
          <w:w w:val="105"/>
          <w:sz w:val="24"/>
          <w:szCs w:val="24"/>
        </w:rPr>
        <w:t xml:space="preserve"> </w:t>
      </w:r>
      <w:r w:rsidRPr="009F2218">
        <w:rPr>
          <w:rFonts w:ascii="Times New Roman" w:hAnsi="Times New Roman" w:cs="Times New Roman"/>
          <w:w w:val="105"/>
          <w:sz w:val="24"/>
          <w:szCs w:val="24"/>
        </w:rPr>
        <w:t>diritto</w:t>
      </w:r>
      <w:r w:rsidRPr="009F2218">
        <w:rPr>
          <w:rFonts w:ascii="Times New Roman" w:hAnsi="Times New Roman" w:cs="Times New Roman"/>
          <w:spacing w:val="2"/>
          <w:w w:val="105"/>
          <w:sz w:val="24"/>
          <w:szCs w:val="24"/>
        </w:rPr>
        <w:t xml:space="preserve"> </w:t>
      </w:r>
      <w:r w:rsidRPr="009F2218">
        <w:rPr>
          <w:rFonts w:ascii="Times New Roman" w:hAnsi="Times New Roman" w:cs="Times New Roman"/>
          <w:w w:val="105"/>
          <w:sz w:val="24"/>
          <w:szCs w:val="24"/>
        </w:rPr>
        <w:t>alla</w:t>
      </w:r>
      <w:r w:rsidRPr="009F2218">
        <w:rPr>
          <w:rFonts w:ascii="Times New Roman" w:hAnsi="Times New Roman" w:cs="Times New Roman"/>
          <w:spacing w:val="2"/>
          <w:w w:val="105"/>
          <w:sz w:val="24"/>
          <w:szCs w:val="24"/>
        </w:rPr>
        <w:t xml:space="preserve"> </w:t>
      </w:r>
      <w:r w:rsidRPr="009F2218">
        <w:rPr>
          <w:rFonts w:ascii="Times New Roman" w:hAnsi="Times New Roman" w:cs="Times New Roman"/>
          <w:w w:val="105"/>
          <w:sz w:val="24"/>
          <w:szCs w:val="24"/>
        </w:rPr>
        <w:t>Consulta dei</w:t>
      </w:r>
      <w:r w:rsidRPr="009F2218">
        <w:rPr>
          <w:rFonts w:ascii="Times New Roman" w:hAnsi="Times New Roman" w:cs="Times New Roman"/>
          <w:spacing w:val="1"/>
          <w:w w:val="105"/>
          <w:sz w:val="24"/>
          <w:szCs w:val="24"/>
        </w:rPr>
        <w:t xml:space="preserve"> </w:t>
      </w:r>
      <w:r w:rsidRPr="009F2218">
        <w:rPr>
          <w:rFonts w:ascii="Times New Roman" w:hAnsi="Times New Roman" w:cs="Times New Roman"/>
          <w:w w:val="105"/>
          <w:sz w:val="24"/>
          <w:szCs w:val="24"/>
        </w:rPr>
        <w:t>Giovani</w:t>
      </w:r>
      <w:r w:rsidRPr="009F2218">
        <w:rPr>
          <w:rFonts w:ascii="Times New Roman" w:hAnsi="Times New Roman" w:cs="Times New Roman"/>
          <w:spacing w:val="2"/>
          <w:w w:val="105"/>
          <w:sz w:val="24"/>
          <w:szCs w:val="24"/>
        </w:rPr>
        <w:t xml:space="preserve"> </w:t>
      </w:r>
      <w:r w:rsidRPr="009F2218">
        <w:rPr>
          <w:rFonts w:ascii="Times New Roman" w:hAnsi="Times New Roman" w:cs="Times New Roman"/>
          <w:w w:val="105"/>
          <w:sz w:val="24"/>
          <w:szCs w:val="24"/>
        </w:rPr>
        <w:t>senza</w:t>
      </w:r>
      <w:r w:rsidRPr="009F2218">
        <w:rPr>
          <w:rFonts w:ascii="Times New Roman" w:hAnsi="Times New Roman" w:cs="Times New Roman"/>
          <w:spacing w:val="2"/>
          <w:w w:val="105"/>
          <w:sz w:val="24"/>
          <w:szCs w:val="24"/>
        </w:rPr>
        <w:t xml:space="preserve"> </w:t>
      </w:r>
      <w:r w:rsidRPr="009F2218">
        <w:rPr>
          <w:rFonts w:ascii="Times New Roman" w:hAnsi="Times New Roman" w:cs="Times New Roman"/>
          <w:w w:val="105"/>
          <w:sz w:val="24"/>
          <w:szCs w:val="24"/>
        </w:rPr>
        <w:t>diritto di</w:t>
      </w:r>
      <w:r w:rsidRPr="009F2218">
        <w:rPr>
          <w:rFonts w:ascii="Times New Roman" w:hAnsi="Times New Roman" w:cs="Times New Roman"/>
          <w:spacing w:val="1"/>
          <w:w w:val="105"/>
          <w:sz w:val="24"/>
          <w:szCs w:val="24"/>
        </w:rPr>
        <w:t xml:space="preserve"> </w:t>
      </w:r>
      <w:r w:rsidRPr="009F2218">
        <w:rPr>
          <w:rFonts w:ascii="Times New Roman" w:hAnsi="Times New Roman" w:cs="Times New Roman"/>
          <w:w w:val="105"/>
          <w:sz w:val="24"/>
          <w:szCs w:val="24"/>
        </w:rPr>
        <w:t>voto</w:t>
      </w:r>
      <w:r w:rsidRPr="009F2218">
        <w:rPr>
          <w:rFonts w:ascii="Times New Roman" w:hAnsi="Times New Roman" w:cs="Times New Roman"/>
          <w:spacing w:val="2"/>
          <w:w w:val="105"/>
          <w:sz w:val="24"/>
          <w:szCs w:val="24"/>
        </w:rPr>
        <w:t xml:space="preserve"> </w:t>
      </w:r>
      <w:r w:rsidRPr="009F2218">
        <w:rPr>
          <w:rFonts w:ascii="Times New Roman" w:hAnsi="Times New Roman" w:cs="Times New Roman"/>
          <w:w w:val="105"/>
          <w:sz w:val="24"/>
          <w:szCs w:val="24"/>
        </w:rPr>
        <w:t>svolgono</w:t>
      </w:r>
      <w:r w:rsidRPr="009F2218">
        <w:rPr>
          <w:rFonts w:ascii="Times New Roman" w:hAnsi="Times New Roman" w:cs="Times New Roman"/>
          <w:spacing w:val="2"/>
          <w:w w:val="105"/>
          <w:sz w:val="24"/>
          <w:szCs w:val="24"/>
        </w:rPr>
        <w:t xml:space="preserve"> </w:t>
      </w:r>
      <w:r w:rsidRPr="009F2218">
        <w:rPr>
          <w:rFonts w:ascii="Times New Roman" w:hAnsi="Times New Roman" w:cs="Times New Roman"/>
          <w:w w:val="105"/>
          <w:sz w:val="24"/>
          <w:szCs w:val="24"/>
        </w:rPr>
        <w:t>le</w:t>
      </w:r>
      <w:r w:rsidRPr="009F2218">
        <w:rPr>
          <w:rFonts w:ascii="Times New Roman" w:hAnsi="Times New Roman" w:cs="Times New Roman"/>
          <w:spacing w:val="1"/>
          <w:w w:val="105"/>
          <w:sz w:val="24"/>
          <w:szCs w:val="24"/>
        </w:rPr>
        <w:t xml:space="preserve"> </w:t>
      </w:r>
      <w:r w:rsidRPr="009F2218">
        <w:rPr>
          <w:rFonts w:ascii="Times New Roman" w:hAnsi="Times New Roman" w:cs="Times New Roman"/>
          <w:w w:val="105"/>
          <w:sz w:val="24"/>
          <w:szCs w:val="24"/>
        </w:rPr>
        <w:t>attività</w:t>
      </w:r>
      <w:r w:rsidRPr="009F2218">
        <w:rPr>
          <w:rFonts w:ascii="Times New Roman" w:hAnsi="Times New Roman" w:cs="Times New Roman"/>
          <w:spacing w:val="1"/>
          <w:w w:val="105"/>
          <w:sz w:val="24"/>
          <w:szCs w:val="24"/>
        </w:rPr>
        <w:t xml:space="preserve"> </w:t>
      </w:r>
      <w:r w:rsidRPr="009F2218">
        <w:rPr>
          <w:rFonts w:ascii="Times New Roman" w:hAnsi="Times New Roman" w:cs="Times New Roman"/>
          <w:w w:val="105"/>
          <w:sz w:val="24"/>
          <w:szCs w:val="24"/>
        </w:rPr>
        <w:t>in</w:t>
      </w:r>
      <w:r w:rsidRPr="009F2218">
        <w:rPr>
          <w:rFonts w:ascii="Times New Roman" w:hAnsi="Times New Roman" w:cs="Times New Roman"/>
          <w:spacing w:val="-50"/>
          <w:w w:val="105"/>
          <w:sz w:val="24"/>
          <w:szCs w:val="24"/>
        </w:rPr>
        <w:t xml:space="preserve"> </w:t>
      </w:r>
      <w:r w:rsidR="00642541" w:rsidRPr="009F2218">
        <w:rPr>
          <w:rFonts w:ascii="Times New Roman" w:hAnsi="Times New Roman" w:cs="Times New Roman"/>
          <w:spacing w:val="-50"/>
          <w:w w:val="105"/>
          <w:sz w:val="24"/>
          <w:szCs w:val="24"/>
        </w:rPr>
        <w:t xml:space="preserve">  </w:t>
      </w:r>
      <w:r w:rsidRPr="009F2218">
        <w:rPr>
          <w:rFonts w:ascii="Times New Roman" w:hAnsi="Times New Roman" w:cs="Times New Roman"/>
          <w:w w:val="105"/>
          <w:sz w:val="24"/>
          <w:szCs w:val="24"/>
        </w:rPr>
        <w:t>maniera</w:t>
      </w:r>
      <w:r w:rsidRPr="009F2218">
        <w:rPr>
          <w:rFonts w:ascii="Times New Roman" w:hAnsi="Times New Roman" w:cs="Times New Roman"/>
          <w:spacing w:val="-7"/>
          <w:w w:val="105"/>
          <w:sz w:val="24"/>
          <w:szCs w:val="24"/>
        </w:rPr>
        <w:t xml:space="preserve"> </w:t>
      </w:r>
      <w:r w:rsidRPr="009F2218">
        <w:rPr>
          <w:rFonts w:ascii="Times New Roman" w:hAnsi="Times New Roman" w:cs="Times New Roman"/>
          <w:w w:val="105"/>
          <w:sz w:val="24"/>
          <w:szCs w:val="24"/>
        </w:rPr>
        <w:t>personale,</w:t>
      </w:r>
      <w:r w:rsidRPr="009F2218">
        <w:rPr>
          <w:rFonts w:ascii="Times New Roman" w:hAnsi="Times New Roman" w:cs="Times New Roman"/>
          <w:spacing w:val="-6"/>
          <w:w w:val="105"/>
          <w:sz w:val="24"/>
          <w:szCs w:val="24"/>
        </w:rPr>
        <w:t xml:space="preserve"> </w:t>
      </w:r>
      <w:r w:rsidRPr="009F2218">
        <w:rPr>
          <w:rFonts w:ascii="Times New Roman" w:hAnsi="Times New Roman" w:cs="Times New Roman"/>
          <w:w w:val="105"/>
          <w:sz w:val="24"/>
          <w:szCs w:val="24"/>
        </w:rPr>
        <w:t>spontanea</w:t>
      </w:r>
      <w:r w:rsidRPr="009F2218">
        <w:rPr>
          <w:rFonts w:ascii="Times New Roman" w:hAnsi="Times New Roman" w:cs="Times New Roman"/>
          <w:spacing w:val="-5"/>
          <w:w w:val="105"/>
          <w:sz w:val="24"/>
          <w:szCs w:val="24"/>
        </w:rPr>
        <w:t xml:space="preserve"> </w:t>
      </w:r>
      <w:r w:rsidRPr="009F2218">
        <w:rPr>
          <w:rFonts w:ascii="Times New Roman" w:hAnsi="Times New Roman" w:cs="Times New Roman"/>
          <w:w w:val="105"/>
          <w:sz w:val="24"/>
          <w:szCs w:val="24"/>
        </w:rPr>
        <w:t>e</w:t>
      </w:r>
      <w:r w:rsidRPr="009F2218">
        <w:rPr>
          <w:rFonts w:ascii="Times New Roman" w:hAnsi="Times New Roman" w:cs="Times New Roman"/>
          <w:spacing w:val="-6"/>
          <w:w w:val="105"/>
          <w:sz w:val="24"/>
          <w:szCs w:val="24"/>
        </w:rPr>
        <w:t xml:space="preserve"> </w:t>
      </w:r>
      <w:r w:rsidRPr="009F2218">
        <w:rPr>
          <w:rFonts w:ascii="Times New Roman" w:hAnsi="Times New Roman" w:cs="Times New Roman"/>
          <w:w w:val="105"/>
          <w:sz w:val="24"/>
          <w:szCs w:val="24"/>
        </w:rPr>
        <w:t>gratuita,</w:t>
      </w:r>
      <w:r w:rsidRPr="009F2218">
        <w:rPr>
          <w:rFonts w:ascii="Times New Roman" w:hAnsi="Times New Roman" w:cs="Times New Roman"/>
          <w:spacing w:val="-7"/>
          <w:w w:val="105"/>
          <w:sz w:val="24"/>
          <w:szCs w:val="24"/>
        </w:rPr>
        <w:t xml:space="preserve"> </w:t>
      </w:r>
      <w:r w:rsidRPr="009F2218">
        <w:rPr>
          <w:rFonts w:ascii="Times New Roman" w:hAnsi="Times New Roman" w:cs="Times New Roman"/>
          <w:w w:val="105"/>
          <w:sz w:val="24"/>
          <w:szCs w:val="24"/>
        </w:rPr>
        <w:t>con</w:t>
      </w:r>
      <w:r w:rsidRPr="009F2218">
        <w:rPr>
          <w:rFonts w:ascii="Times New Roman" w:hAnsi="Times New Roman" w:cs="Times New Roman"/>
          <w:spacing w:val="-5"/>
          <w:w w:val="105"/>
          <w:sz w:val="24"/>
          <w:szCs w:val="24"/>
        </w:rPr>
        <w:t xml:space="preserve"> </w:t>
      </w:r>
      <w:r w:rsidRPr="009F2218">
        <w:rPr>
          <w:rFonts w:ascii="Times New Roman" w:hAnsi="Times New Roman" w:cs="Times New Roman"/>
          <w:w w:val="105"/>
          <w:sz w:val="24"/>
          <w:szCs w:val="24"/>
        </w:rPr>
        <w:t>spirito</w:t>
      </w:r>
      <w:r w:rsidRPr="009F2218">
        <w:rPr>
          <w:rFonts w:ascii="Times New Roman" w:hAnsi="Times New Roman" w:cs="Times New Roman"/>
          <w:spacing w:val="-5"/>
          <w:w w:val="105"/>
          <w:sz w:val="24"/>
          <w:szCs w:val="24"/>
        </w:rPr>
        <w:t xml:space="preserve"> </w:t>
      </w:r>
      <w:r w:rsidRPr="009F2218">
        <w:rPr>
          <w:rFonts w:ascii="Times New Roman" w:hAnsi="Times New Roman" w:cs="Times New Roman"/>
          <w:w w:val="105"/>
          <w:sz w:val="24"/>
          <w:szCs w:val="24"/>
        </w:rPr>
        <w:t>di</w:t>
      </w:r>
      <w:r w:rsidRPr="009F2218">
        <w:rPr>
          <w:rFonts w:ascii="Times New Roman" w:hAnsi="Times New Roman" w:cs="Times New Roman"/>
          <w:spacing w:val="-5"/>
          <w:w w:val="105"/>
          <w:sz w:val="24"/>
          <w:szCs w:val="24"/>
        </w:rPr>
        <w:t xml:space="preserve"> </w:t>
      </w:r>
      <w:r w:rsidRPr="009F2218">
        <w:rPr>
          <w:rFonts w:ascii="Times New Roman" w:hAnsi="Times New Roman" w:cs="Times New Roman"/>
          <w:w w:val="105"/>
          <w:sz w:val="24"/>
          <w:szCs w:val="24"/>
        </w:rPr>
        <w:t>solidarietà</w:t>
      </w:r>
      <w:r w:rsidRPr="009F2218">
        <w:rPr>
          <w:rFonts w:ascii="Times New Roman" w:hAnsi="Times New Roman" w:cs="Times New Roman"/>
          <w:spacing w:val="-5"/>
          <w:w w:val="105"/>
          <w:sz w:val="24"/>
          <w:szCs w:val="24"/>
        </w:rPr>
        <w:t xml:space="preserve"> </w:t>
      </w:r>
      <w:r w:rsidRPr="009F2218">
        <w:rPr>
          <w:rFonts w:ascii="Times New Roman" w:hAnsi="Times New Roman" w:cs="Times New Roman"/>
          <w:w w:val="105"/>
          <w:sz w:val="24"/>
          <w:szCs w:val="24"/>
        </w:rPr>
        <w:t>e</w:t>
      </w:r>
      <w:r w:rsidRPr="009F2218">
        <w:rPr>
          <w:rFonts w:ascii="Times New Roman" w:hAnsi="Times New Roman" w:cs="Times New Roman"/>
          <w:spacing w:val="-7"/>
          <w:w w:val="105"/>
          <w:sz w:val="24"/>
          <w:szCs w:val="24"/>
        </w:rPr>
        <w:t xml:space="preserve"> </w:t>
      </w:r>
      <w:r w:rsidRPr="009F2218">
        <w:rPr>
          <w:rFonts w:ascii="Times New Roman" w:hAnsi="Times New Roman" w:cs="Times New Roman"/>
          <w:w w:val="105"/>
          <w:sz w:val="24"/>
          <w:szCs w:val="24"/>
        </w:rPr>
        <w:t>correttezza</w:t>
      </w:r>
      <w:r w:rsidRPr="009F2218">
        <w:rPr>
          <w:rFonts w:ascii="Times New Roman" w:hAnsi="Times New Roman" w:cs="Times New Roman"/>
          <w:spacing w:val="-6"/>
          <w:w w:val="105"/>
          <w:sz w:val="24"/>
          <w:szCs w:val="24"/>
        </w:rPr>
        <w:t xml:space="preserve"> </w:t>
      </w:r>
      <w:r w:rsidRPr="009F2218">
        <w:rPr>
          <w:rFonts w:ascii="Times New Roman" w:hAnsi="Times New Roman" w:cs="Times New Roman"/>
          <w:w w:val="105"/>
          <w:sz w:val="24"/>
          <w:szCs w:val="24"/>
        </w:rPr>
        <w:t>morale.</w:t>
      </w:r>
    </w:p>
    <w:p w:rsidR="00C1375F" w:rsidRPr="00BF06A4" w:rsidRDefault="00C1375F" w:rsidP="00C1375F">
      <w:pPr>
        <w:pStyle w:val="Corpotesto"/>
      </w:pPr>
    </w:p>
    <w:p w:rsidR="00F17E44" w:rsidRPr="00BF06A4" w:rsidRDefault="00AA51C5" w:rsidP="00F17E44">
      <w:pPr>
        <w:jc w:val="center"/>
        <w:rPr>
          <w:rFonts w:ascii="Times New Roman" w:hAnsi="Times New Roman" w:cs="Times New Roman"/>
          <w:sz w:val="24"/>
          <w:szCs w:val="24"/>
        </w:rPr>
      </w:pPr>
      <w:r w:rsidRPr="00BF06A4">
        <w:rPr>
          <w:rFonts w:ascii="Times New Roman" w:hAnsi="Times New Roman" w:cs="Times New Roman"/>
          <w:sz w:val="24"/>
          <w:szCs w:val="24"/>
        </w:rPr>
        <w:t xml:space="preserve">Art. </w:t>
      </w:r>
      <w:r w:rsidR="002810E7">
        <w:rPr>
          <w:rFonts w:ascii="Times New Roman" w:hAnsi="Times New Roman" w:cs="Times New Roman"/>
          <w:sz w:val="24"/>
          <w:szCs w:val="24"/>
        </w:rPr>
        <w:t>6</w:t>
      </w:r>
      <w:r w:rsidRPr="00BF06A4">
        <w:rPr>
          <w:rFonts w:ascii="Times New Roman" w:hAnsi="Times New Roman" w:cs="Times New Roman"/>
          <w:sz w:val="24"/>
          <w:szCs w:val="24"/>
        </w:rPr>
        <w:t xml:space="preserve"> </w:t>
      </w:r>
      <w:r w:rsidR="006F1FEC" w:rsidRPr="00BF06A4">
        <w:rPr>
          <w:rFonts w:ascii="Times New Roman" w:hAnsi="Times New Roman" w:cs="Times New Roman"/>
          <w:sz w:val="24"/>
          <w:szCs w:val="24"/>
        </w:rPr>
        <w:t>ORGANI</w:t>
      </w:r>
    </w:p>
    <w:p w:rsidR="00AA51C5" w:rsidRPr="009F2218" w:rsidRDefault="00AA51C5" w:rsidP="009F2218">
      <w:pPr>
        <w:jc w:val="both"/>
        <w:rPr>
          <w:rFonts w:ascii="Times New Roman" w:hAnsi="Times New Roman" w:cs="Times New Roman"/>
          <w:sz w:val="24"/>
          <w:szCs w:val="24"/>
        </w:rPr>
      </w:pPr>
      <w:r w:rsidRPr="009F2218">
        <w:rPr>
          <w:rFonts w:ascii="Times New Roman" w:hAnsi="Times New Roman" w:cs="Times New Roman"/>
          <w:sz w:val="24"/>
          <w:szCs w:val="24"/>
        </w:rPr>
        <w:t xml:space="preserve">Sono organi della Consulta Comunale Giovanile: </w:t>
      </w:r>
    </w:p>
    <w:p w:rsidR="00AA51C5" w:rsidRPr="00BF06A4" w:rsidRDefault="00AA51C5" w:rsidP="00AA51C5">
      <w:pPr>
        <w:pStyle w:val="Paragrafoelenco"/>
        <w:widowControl w:val="0"/>
        <w:numPr>
          <w:ilvl w:val="0"/>
          <w:numId w:val="6"/>
        </w:numPr>
        <w:tabs>
          <w:tab w:val="left" w:pos="945"/>
        </w:tabs>
        <w:autoSpaceDE w:val="0"/>
        <w:autoSpaceDN w:val="0"/>
        <w:spacing w:after="0" w:line="280" w:lineRule="exact"/>
        <w:ind w:left="945" w:hanging="359"/>
        <w:contextualSpacing w:val="0"/>
        <w:rPr>
          <w:rFonts w:ascii="Times New Roman" w:hAnsi="Times New Roman" w:cs="Times New Roman"/>
          <w:sz w:val="24"/>
          <w:szCs w:val="24"/>
        </w:rPr>
      </w:pPr>
      <w:r w:rsidRPr="00BF06A4">
        <w:rPr>
          <w:rFonts w:ascii="Times New Roman" w:hAnsi="Times New Roman" w:cs="Times New Roman"/>
          <w:spacing w:val="-2"/>
          <w:sz w:val="24"/>
          <w:szCs w:val="24"/>
        </w:rPr>
        <w:t>l’Assemblea</w:t>
      </w:r>
    </w:p>
    <w:p w:rsidR="00AA51C5" w:rsidRPr="00BF06A4" w:rsidRDefault="00AA51C5" w:rsidP="00AA51C5">
      <w:pPr>
        <w:pStyle w:val="Paragrafoelenco"/>
        <w:widowControl w:val="0"/>
        <w:numPr>
          <w:ilvl w:val="0"/>
          <w:numId w:val="6"/>
        </w:numPr>
        <w:tabs>
          <w:tab w:val="left" w:pos="945"/>
        </w:tabs>
        <w:autoSpaceDE w:val="0"/>
        <w:autoSpaceDN w:val="0"/>
        <w:spacing w:after="0" w:line="280" w:lineRule="exact"/>
        <w:ind w:left="945" w:hanging="359"/>
        <w:contextualSpacing w:val="0"/>
        <w:rPr>
          <w:rFonts w:ascii="Times New Roman" w:hAnsi="Times New Roman" w:cs="Times New Roman"/>
          <w:sz w:val="24"/>
          <w:szCs w:val="24"/>
        </w:rPr>
      </w:pPr>
      <w:r w:rsidRPr="00BF06A4">
        <w:rPr>
          <w:rFonts w:ascii="Times New Roman" w:hAnsi="Times New Roman" w:cs="Times New Roman"/>
          <w:sz w:val="24"/>
          <w:szCs w:val="24"/>
        </w:rPr>
        <w:t xml:space="preserve">il </w:t>
      </w:r>
      <w:r w:rsidRPr="00BF06A4">
        <w:rPr>
          <w:rFonts w:ascii="Times New Roman" w:hAnsi="Times New Roman" w:cs="Times New Roman"/>
          <w:spacing w:val="-2"/>
          <w:sz w:val="24"/>
          <w:szCs w:val="24"/>
        </w:rPr>
        <w:t>Presidente</w:t>
      </w:r>
    </w:p>
    <w:p w:rsidR="00420782" w:rsidRPr="00BF06A4" w:rsidRDefault="00420782" w:rsidP="00AA51C5">
      <w:pPr>
        <w:pStyle w:val="Paragrafoelenco"/>
        <w:widowControl w:val="0"/>
        <w:numPr>
          <w:ilvl w:val="0"/>
          <w:numId w:val="6"/>
        </w:numPr>
        <w:tabs>
          <w:tab w:val="left" w:pos="945"/>
        </w:tabs>
        <w:autoSpaceDE w:val="0"/>
        <w:autoSpaceDN w:val="0"/>
        <w:spacing w:after="0" w:line="280" w:lineRule="exact"/>
        <w:ind w:left="945" w:hanging="359"/>
        <w:contextualSpacing w:val="0"/>
        <w:rPr>
          <w:rFonts w:ascii="Times New Roman" w:hAnsi="Times New Roman" w:cs="Times New Roman"/>
          <w:sz w:val="24"/>
          <w:szCs w:val="24"/>
        </w:rPr>
      </w:pPr>
      <w:r w:rsidRPr="00BF06A4">
        <w:rPr>
          <w:rFonts w:ascii="Times New Roman" w:hAnsi="Times New Roman" w:cs="Times New Roman"/>
          <w:spacing w:val="-2"/>
          <w:sz w:val="24"/>
          <w:szCs w:val="24"/>
        </w:rPr>
        <w:t>il Segretario</w:t>
      </w:r>
    </w:p>
    <w:p w:rsidR="006E7C76" w:rsidRPr="00BF06A4" w:rsidRDefault="009F2218" w:rsidP="00AA51C5">
      <w:pPr>
        <w:pStyle w:val="Paragrafoelenco"/>
        <w:widowControl w:val="0"/>
        <w:numPr>
          <w:ilvl w:val="0"/>
          <w:numId w:val="6"/>
        </w:numPr>
        <w:tabs>
          <w:tab w:val="left" w:pos="945"/>
        </w:tabs>
        <w:autoSpaceDE w:val="0"/>
        <w:autoSpaceDN w:val="0"/>
        <w:spacing w:after="0" w:line="280" w:lineRule="exact"/>
        <w:ind w:left="945" w:hanging="359"/>
        <w:contextualSpacing w:val="0"/>
        <w:rPr>
          <w:rFonts w:ascii="Times New Roman" w:hAnsi="Times New Roman" w:cs="Times New Roman"/>
          <w:sz w:val="24"/>
          <w:szCs w:val="24"/>
        </w:rPr>
      </w:pPr>
      <w:r>
        <w:rPr>
          <w:rFonts w:ascii="Times New Roman" w:hAnsi="Times New Roman" w:cs="Times New Roman"/>
          <w:spacing w:val="-2"/>
          <w:sz w:val="24"/>
          <w:szCs w:val="24"/>
        </w:rPr>
        <w:t>l</w:t>
      </w:r>
      <w:r w:rsidR="006E7C76" w:rsidRPr="00BF06A4">
        <w:rPr>
          <w:rFonts w:ascii="Times New Roman" w:hAnsi="Times New Roman" w:cs="Times New Roman"/>
          <w:spacing w:val="-2"/>
          <w:sz w:val="24"/>
          <w:szCs w:val="24"/>
        </w:rPr>
        <w:t>e Commissioni di Lavoro</w:t>
      </w:r>
    </w:p>
    <w:p w:rsidR="006E7C76" w:rsidRPr="00BF06A4" w:rsidRDefault="006E7C76" w:rsidP="006E7C76">
      <w:pPr>
        <w:pStyle w:val="Paragrafoelenco"/>
        <w:widowControl w:val="0"/>
        <w:tabs>
          <w:tab w:val="left" w:pos="945"/>
        </w:tabs>
        <w:autoSpaceDE w:val="0"/>
        <w:autoSpaceDN w:val="0"/>
        <w:spacing w:after="0" w:line="280" w:lineRule="exact"/>
        <w:ind w:left="945"/>
        <w:contextualSpacing w:val="0"/>
        <w:rPr>
          <w:rFonts w:ascii="Times New Roman" w:hAnsi="Times New Roman" w:cs="Times New Roman"/>
          <w:sz w:val="24"/>
          <w:szCs w:val="24"/>
        </w:rPr>
      </w:pPr>
    </w:p>
    <w:p w:rsidR="00420782" w:rsidRPr="009F2218" w:rsidRDefault="00420782" w:rsidP="009F2218">
      <w:pPr>
        <w:widowControl w:val="0"/>
        <w:tabs>
          <w:tab w:val="left" w:pos="945"/>
        </w:tabs>
        <w:autoSpaceDE w:val="0"/>
        <w:autoSpaceDN w:val="0"/>
        <w:spacing w:after="0" w:line="280" w:lineRule="exact"/>
        <w:rPr>
          <w:rFonts w:ascii="Times New Roman" w:hAnsi="Times New Roman" w:cs="Times New Roman"/>
          <w:sz w:val="24"/>
          <w:szCs w:val="24"/>
        </w:rPr>
      </w:pPr>
      <w:r w:rsidRPr="009F2218">
        <w:rPr>
          <w:rFonts w:ascii="Times New Roman" w:hAnsi="Times New Roman" w:cs="Times New Roman"/>
          <w:sz w:val="24"/>
          <w:szCs w:val="24"/>
        </w:rPr>
        <w:t xml:space="preserve">Tutte le cariche sono assunte ed assolte a </w:t>
      </w:r>
      <w:r w:rsidR="00974037">
        <w:rPr>
          <w:rFonts w:ascii="Times New Roman" w:hAnsi="Times New Roman" w:cs="Times New Roman"/>
          <w:sz w:val="24"/>
          <w:szCs w:val="24"/>
        </w:rPr>
        <w:t xml:space="preserve">totale </w:t>
      </w:r>
      <w:r w:rsidRPr="009F2218">
        <w:rPr>
          <w:rFonts w:ascii="Times New Roman" w:hAnsi="Times New Roman" w:cs="Times New Roman"/>
          <w:sz w:val="24"/>
          <w:szCs w:val="24"/>
        </w:rPr>
        <w:t>titolo gratuito.</w:t>
      </w:r>
    </w:p>
    <w:p w:rsidR="009259A7" w:rsidRPr="00BF06A4" w:rsidRDefault="009259A7" w:rsidP="009259A7">
      <w:pPr>
        <w:widowControl w:val="0"/>
        <w:tabs>
          <w:tab w:val="left" w:pos="945"/>
        </w:tabs>
        <w:autoSpaceDE w:val="0"/>
        <w:autoSpaceDN w:val="0"/>
        <w:spacing w:after="0" w:line="280" w:lineRule="exact"/>
        <w:jc w:val="center"/>
        <w:rPr>
          <w:rFonts w:ascii="Times New Roman" w:hAnsi="Times New Roman" w:cs="Times New Roman"/>
          <w:sz w:val="24"/>
          <w:szCs w:val="24"/>
        </w:rPr>
      </w:pPr>
    </w:p>
    <w:p w:rsidR="00420782" w:rsidRPr="00BF06A4" w:rsidRDefault="009259A7" w:rsidP="009259A7">
      <w:pPr>
        <w:widowControl w:val="0"/>
        <w:tabs>
          <w:tab w:val="left" w:pos="945"/>
        </w:tabs>
        <w:autoSpaceDE w:val="0"/>
        <w:autoSpaceDN w:val="0"/>
        <w:spacing w:after="0" w:line="280" w:lineRule="exact"/>
        <w:jc w:val="center"/>
        <w:rPr>
          <w:rFonts w:ascii="Times New Roman" w:hAnsi="Times New Roman" w:cs="Times New Roman"/>
          <w:sz w:val="24"/>
          <w:szCs w:val="24"/>
        </w:rPr>
      </w:pPr>
      <w:r w:rsidRPr="00BF06A4">
        <w:rPr>
          <w:rFonts w:ascii="Times New Roman" w:hAnsi="Times New Roman" w:cs="Times New Roman"/>
          <w:sz w:val="24"/>
          <w:szCs w:val="24"/>
        </w:rPr>
        <w:t xml:space="preserve">Art. </w:t>
      </w:r>
      <w:r w:rsidR="002810E7">
        <w:rPr>
          <w:rFonts w:ascii="Times New Roman" w:hAnsi="Times New Roman" w:cs="Times New Roman"/>
          <w:sz w:val="24"/>
          <w:szCs w:val="24"/>
        </w:rPr>
        <w:t>7</w:t>
      </w:r>
      <w:r w:rsidRPr="00BF06A4">
        <w:rPr>
          <w:rFonts w:ascii="Times New Roman" w:hAnsi="Times New Roman" w:cs="Times New Roman"/>
          <w:sz w:val="24"/>
          <w:szCs w:val="24"/>
        </w:rPr>
        <w:t xml:space="preserve"> A</w:t>
      </w:r>
      <w:r w:rsidR="006F1FEC" w:rsidRPr="00BF06A4">
        <w:rPr>
          <w:rFonts w:ascii="Times New Roman" w:hAnsi="Times New Roman" w:cs="Times New Roman"/>
          <w:sz w:val="24"/>
          <w:szCs w:val="24"/>
        </w:rPr>
        <w:t>SSEMBLEA</w:t>
      </w:r>
    </w:p>
    <w:p w:rsidR="009259A7" w:rsidRPr="00BF06A4" w:rsidRDefault="009259A7" w:rsidP="009259A7">
      <w:pPr>
        <w:widowControl w:val="0"/>
        <w:tabs>
          <w:tab w:val="left" w:pos="945"/>
        </w:tabs>
        <w:autoSpaceDE w:val="0"/>
        <w:autoSpaceDN w:val="0"/>
        <w:spacing w:after="0" w:line="280" w:lineRule="exact"/>
        <w:jc w:val="center"/>
        <w:rPr>
          <w:rFonts w:ascii="Times New Roman" w:hAnsi="Times New Roman" w:cs="Times New Roman"/>
          <w:sz w:val="24"/>
          <w:szCs w:val="24"/>
        </w:rPr>
      </w:pPr>
    </w:p>
    <w:p w:rsidR="00420782" w:rsidRPr="00BF06A4" w:rsidRDefault="00420782" w:rsidP="00420782">
      <w:pPr>
        <w:jc w:val="both"/>
        <w:rPr>
          <w:rFonts w:ascii="Times New Roman" w:hAnsi="Times New Roman" w:cs="Times New Roman"/>
          <w:sz w:val="24"/>
          <w:szCs w:val="24"/>
        </w:rPr>
      </w:pPr>
      <w:r w:rsidRPr="00BF06A4">
        <w:rPr>
          <w:rFonts w:ascii="Times New Roman" w:hAnsi="Times New Roman" w:cs="Times New Roman"/>
          <w:sz w:val="24"/>
          <w:szCs w:val="24"/>
        </w:rPr>
        <w:t>L’assemblea Generale è composta da tutti gli aderenti alla Consulta Giovanile ognuno dei quali ha diritto ad un voto. Non è ammesso l’esercizio della delega.</w:t>
      </w:r>
    </w:p>
    <w:p w:rsidR="00420782" w:rsidRPr="00BF06A4" w:rsidRDefault="00420782" w:rsidP="00420782">
      <w:pPr>
        <w:jc w:val="both"/>
        <w:rPr>
          <w:rFonts w:ascii="Times New Roman" w:hAnsi="Times New Roman" w:cs="Times New Roman"/>
          <w:sz w:val="24"/>
          <w:szCs w:val="24"/>
        </w:rPr>
      </w:pPr>
      <w:r w:rsidRPr="00BF06A4">
        <w:rPr>
          <w:rFonts w:ascii="Times New Roman" w:hAnsi="Times New Roman" w:cs="Times New Roman"/>
          <w:sz w:val="24"/>
          <w:szCs w:val="24"/>
        </w:rPr>
        <w:t>L’Assemblea Generale è convocata:</w:t>
      </w:r>
    </w:p>
    <w:p w:rsidR="00420782" w:rsidRPr="00BF06A4" w:rsidRDefault="00420782" w:rsidP="00420782">
      <w:pPr>
        <w:jc w:val="both"/>
        <w:rPr>
          <w:rFonts w:ascii="Times New Roman" w:hAnsi="Times New Roman" w:cs="Times New Roman"/>
          <w:sz w:val="24"/>
          <w:szCs w:val="24"/>
        </w:rPr>
      </w:pPr>
      <w:r w:rsidRPr="00BF06A4">
        <w:rPr>
          <w:rFonts w:ascii="Times New Roman" w:hAnsi="Times New Roman" w:cs="Times New Roman"/>
          <w:sz w:val="24"/>
          <w:szCs w:val="24"/>
        </w:rPr>
        <w:t>a) dal Presidente della Consulta non meno di 2 volte all’anno e comunque ogni qual volta se ne ravvisi la necessità;</w:t>
      </w:r>
    </w:p>
    <w:p w:rsidR="00420782" w:rsidRPr="00BF06A4" w:rsidRDefault="009259A7" w:rsidP="00420782">
      <w:pPr>
        <w:jc w:val="both"/>
        <w:rPr>
          <w:rFonts w:ascii="Times New Roman" w:hAnsi="Times New Roman" w:cs="Times New Roman"/>
          <w:sz w:val="24"/>
          <w:szCs w:val="24"/>
        </w:rPr>
      </w:pPr>
      <w:r w:rsidRPr="00BF06A4">
        <w:rPr>
          <w:rFonts w:ascii="Times New Roman" w:hAnsi="Times New Roman" w:cs="Times New Roman"/>
          <w:sz w:val="24"/>
          <w:szCs w:val="24"/>
        </w:rPr>
        <w:t xml:space="preserve">b) su richiesta di almeno il 25% </w:t>
      </w:r>
      <w:r w:rsidR="00420782" w:rsidRPr="00BF06A4">
        <w:rPr>
          <w:rFonts w:ascii="Times New Roman" w:hAnsi="Times New Roman" w:cs="Times New Roman"/>
          <w:sz w:val="24"/>
          <w:szCs w:val="24"/>
        </w:rPr>
        <w:t>dei componenti l’Assemblea stessa;</w:t>
      </w:r>
    </w:p>
    <w:p w:rsidR="00420782" w:rsidRPr="00BF06A4" w:rsidRDefault="00420782" w:rsidP="00420782">
      <w:pPr>
        <w:jc w:val="both"/>
        <w:rPr>
          <w:rFonts w:ascii="Times New Roman" w:hAnsi="Times New Roman" w:cs="Times New Roman"/>
          <w:sz w:val="24"/>
          <w:szCs w:val="24"/>
        </w:rPr>
      </w:pPr>
      <w:r w:rsidRPr="00BF06A4">
        <w:rPr>
          <w:rFonts w:ascii="Times New Roman" w:hAnsi="Times New Roman" w:cs="Times New Roman"/>
          <w:sz w:val="24"/>
          <w:szCs w:val="24"/>
        </w:rPr>
        <w:t>c) su iniziativa dell’Assessore alle Politiche Giovanili.</w:t>
      </w:r>
    </w:p>
    <w:p w:rsidR="00420782" w:rsidRPr="00BF06A4" w:rsidRDefault="00420782" w:rsidP="00420782">
      <w:pPr>
        <w:jc w:val="both"/>
        <w:rPr>
          <w:rFonts w:ascii="Times New Roman" w:hAnsi="Times New Roman" w:cs="Times New Roman"/>
          <w:sz w:val="24"/>
          <w:szCs w:val="24"/>
        </w:rPr>
      </w:pPr>
      <w:r w:rsidRPr="00BF06A4">
        <w:rPr>
          <w:rFonts w:ascii="Times New Roman" w:hAnsi="Times New Roman" w:cs="Times New Roman"/>
          <w:sz w:val="24"/>
          <w:szCs w:val="24"/>
        </w:rPr>
        <w:t xml:space="preserve">L’Assemblea Generale ha potere decisionale e delibera a scrutinio palese con la maggioranza semplice dei presenti. L’Assemblea può essere ordinaria o straordinaria a norma di Legge. Le sedute </w:t>
      </w:r>
      <w:r w:rsidRPr="00BF06A4">
        <w:rPr>
          <w:rFonts w:ascii="Times New Roman" w:hAnsi="Times New Roman" w:cs="Times New Roman"/>
          <w:sz w:val="24"/>
          <w:szCs w:val="24"/>
        </w:rPr>
        <w:lastRenderedPageBreak/>
        <w:t>sono pubbliche; i non iscritti alla Consulta possono intervenire durante la discussione solo se autorizzati dal Presidente.</w:t>
      </w:r>
    </w:p>
    <w:p w:rsidR="00420782" w:rsidRPr="00BF06A4" w:rsidRDefault="00D7170A" w:rsidP="009259A7">
      <w:pPr>
        <w:jc w:val="center"/>
        <w:rPr>
          <w:rFonts w:ascii="Times New Roman" w:hAnsi="Times New Roman" w:cs="Times New Roman"/>
          <w:sz w:val="24"/>
          <w:szCs w:val="24"/>
        </w:rPr>
      </w:pPr>
      <w:r>
        <w:rPr>
          <w:rFonts w:ascii="Times New Roman" w:hAnsi="Times New Roman" w:cs="Times New Roman"/>
          <w:sz w:val="24"/>
          <w:szCs w:val="24"/>
        </w:rPr>
        <w:t xml:space="preserve">Art. </w:t>
      </w:r>
      <w:r w:rsidR="002810E7">
        <w:rPr>
          <w:rFonts w:ascii="Times New Roman" w:hAnsi="Times New Roman" w:cs="Times New Roman"/>
          <w:sz w:val="24"/>
          <w:szCs w:val="24"/>
        </w:rPr>
        <w:t>8</w:t>
      </w:r>
      <w:r w:rsidR="00420782" w:rsidRPr="00BF06A4">
        <w:rPr>
          <w:rFonts w:ascii="Times New Roman" w:hAnsi="Times New Roman" w:cs="Times New Roman"/>
          <w:sz w:val="24"/>
          <w:szCs w:val="24"/>
        </w:rPr>
        <w:t xml:space="preserve"> </w:t>
      </w:r>
      <w:r w:rsidR="006F1FEC" w:rsidRPr="00BF06A4">
        <w:rPr>
          <w:rFonts w:ascii="Times New Roman" w:hAnsi="Times New Roman" w:cs="Times New Roman"/>
          <w:sz w:val="24"/>
          <w:szCs w:val="24"/>
        </w:rPr>
        <w:t>POTERI DELL’ASSEMBLEA GENERALE</w:t>
      </w:r>
    </w:p>
    <w:p w:rsidR="00420782" w:rsidRPr="009F2218" w:rsidRDefault="00420782" w:rsidP="009F2218">
      <w:pPr>
        <w:jc w:val="both"/>
        <w:rPr>
          <w:rFonts w:ascii="Times New Roman" w:hAnsi="Times New Roman" w:cs="Times New Roman"/>
          <w:sz w:val="24"/>
          <w:szCs w:val="24"/>
        </w:rPr>
      </w:pPr>
      <w:r w:rsidRPr="009F2218">
        <w:rPr>
          <w:rFonts w:ascii="Times New Roman" w:hAnsi="Times New Roman" w:cs="Times New Roman"/>
          <w:sz w:val="24"/>
          <w:szCs w:val="24"/>
        </w:rPr>
        <w:t>Spetta all’Assemblea Generale ogni deliberazi</w:t>
      </w:r>
      <w:r w:rsidR="004B29AA">
        <w:rPr>
          <w:rFonts w:ascii="Times New Roman" w:hAnsi="Times New Roman" w:cs="Times New Roman"/>
          <w:sz w:val="24"/>
          <w:szCs w:val="24"/>
        </w:rPr>
        <w:t>one riguardante: gli eventuali r</w:t>
      </w:r>
      <w:r w:rsidRPr="009F2218">
        <w:rPr>
          <w:rFonts w:ascii="Times New Roman" w:hAnsi="Times New Roman" w:cs="Times New Roman"/>
          <w:sz w:val="24"/>
          <w:szCs w:val="24"/>
        </w:rPr>
        <w:t>egolamenti interni e gli indirizzi da seguire nell’attività volta a conseguire finalità e funzioni del presente Regolamento. Le deliberazioni dell’Assemblea Generale sono trascritte in apposito registro dei verbali e ciascun verbale deve essere firmato dal Presidente e dal Segretario. Ogni aderente alla Consulta ha diritto di consultare i verbali e trarne copia.</w:t>
      </w:r>
    </w:p>
    <w:p w:rsidR="009259A7" w:rsidRPr="00610B31" w:rsidRDefault="009259A7" w:rsidP="00610B31">
      <w:pPr>
        <w:jc w:val="both"/>
        <w:rPr>
          <w:rFonts w:ascii="Times New Roman" w:hAnsi="Times New Roman" w:cs="Times New Roman"/>
          <w:sz w:val="24"/>
          <w:szCs w:val="24"/>
        </w:rPr>
      </w:pPr>
      <w:r w:rsidRPr="00610B31">
        <w:rPr>
          <w:rFonts w:ascii="Times New Roman" w:hAnsi="Times New Roman" w:cs="Times New Roman"/>
          <w:sz w:val="24"/>
          <w:szCs w:val="24"/>
        </w:rPr>
        <w:t>L’Assemblea generale elegge</w:t>
      </w:r>
      <w:r w:rsidR="007E37EB">
        <w:rPr>
          <w:rFonts w:ascii="Times New Roman" w:hAnsi="Times New Roman" w:cs="Times New Roman"/>
          <w:sz w:val="24"/>
          <w:szCs w:val="24"/>
        </w:rPr>
        <w:t>, a maggioranza semplice,</w:t>
      </w:r>
      <w:r w:rsidRPr="00610B31">
        <w:rPr>
          <w:rFonts w:ascii="Times New Roman" w:hAnsi="Times New Roman" w:cs="Times New Roman"/>
          <w:sz w:val="24"/>
          <w:szCs w:val="24"/>
        </w:rPr>
        <w:t xml:space="preserve"> </w:t>
      </w:r>
      <w:r w:rsidR="007D162E">
        <w:rPr>
          <w:rFonts w:ascii="Times New Roman" w:hAnsi="Times New Roman" w:cs="Times New Roman"/>
          <w:sz w:val="24"/>
          <w:szCs w:val="24"/>
        </w:rPr>
        <w:t xml:space="preserve">il Presidente e </w:t>
      </w:r>
      <w:r w:rsidRPr="00610B31">
        <w:rPr>
          <w:rFonts w:ascii="Times New Roman" w:hAnsi="Times New Roman" w:cs="Times New Roman"/>
          <w:sz w:val="24"/>
          <w:szCs w:val="24"/>
        </w:rPr>
        <w:t>il Vice</w:t>
      </w:r>
      <w:r w:rsidR="00976671">
        <w:rPr>
          <w:rFonts w:ascii="Times New Roman" w:hAnsi="Times New Roman" w:cs="Times New Roman"/>
          <w:sz w:val="24"/>
          <w:szCs w:val="24"/>
        </w:rPr>
        <w:t>-</w:t>
      </w:r>
      <w:r w:rsidRPr="00610B31">
        <w:rPr>
          <w:rFonts w:ascii="Times New Roman" w:hAnsi="Times New Roman" w:cs="Times New Roman"/>
          <w:sz w:val="24"/>
          <w:szCs w:val="24"/>
        </w:rPr>
        <w:t xml:space="preserve">Presidente </w:t>
      </w:r>
      <w:r w:rsidR="007E37EB" w:rsidRPr="00610B31">
        <w:rPr>
          <w:rFonts w:ascii="Times New Roman" w:hAnsi="Times New Roman" w:cs="Times New Roman"/>
          <w:sz w:val="24"/>
          <w:szCs w:val="24"/>
        </w:rPr>
        <w:t xml:space="preserve">a </w:t>
      </w:r>
      <w:r w:rsidR="007E37EB">
        <w:rPr>
          <w:rFonts w:ascii="Times New Roman" w:hAnsi="Times New Roman" w:cs="Times New Roman"/>
          <w:sz w:val="24"/>
          <w:szCs w:val="24"/>
        </w:rPr>
        <w:t xml:space="preserve">scrutinio segreto </w:t>
      </w:r>
      <w:r w:rsidRPr="00610B31">
        <w:rPr>
          <w:rFonts w:ascii="Times New Roman" w:hAnsi="Times New Roman" w:cs="Times New Roman"/>
          <w:sz w:val="24"/>
          <w:szCs w:val="24"/>
        </w:rPr>
        <w:t>fra i propri componenti. Da queste cariche sono esclusi i Consiglieri Comunali e l’Assessore alle Politiche Giovanili.</w:t>
      </w:r>
    </w:p>
    <w:p w:rsidR="00420782" w:rsidRPr="00BF06A4" w:rsidRDefault="00420782" w:rsidP="009259A7">
      <w:pPr>
        <w:jc w:val="center"/>
        <w:rPr>
          <w:rFonts w:ascii="Times New Roman" w:hAnsi="Times New Roman" w:cs="Times New Roman"/>
          <w:sz w:val="24"/>
          <w:szCs w:val="24"/>
        </w:rPr>
      </w:pPr>
      <w:r w:rsidRPr="00BF06A4">
        <w:rPr>
          <w:rFonts w:ascii="Times New Roman" w:hAnsi="Times New Roman" w:cs="Times New Roman"/>
          <w:sz w:val="24"/>
          <w:szCs w:val="24"/>
        </w:rPr>
        <w:t>Ar</w:t>
      </w:r>
      <w:r w:rsidR="00D7170A">
        <w:rPr>
          <w:rFonts w:ascii="Times New Roman" w:hAnsi="Times New Roman" w:cs="Times New Roman"/>
          <w:sz w:val="24"/>
          <w:szCs w:val="24"/>
        </w:rPr>
        <w:t xml:space="preserve">t. </w:t>
      </w:r>
      <w:r w:rsidR="002810E7">
        <w:rPr>
          <w:rFonts w:ascii="Times New Roman" w:hAnsi="Times New Roman" w:cs="Times New Roman"/>
          <w:sz w:val="24"/>
          <w:szCs w:val="24"/>
        </w:rPr>
        <w:t>9</w:t>
      </w:r>
      <w:r w:rsidR="006F1FEC" w:rsidRPr="00BF06A4">
        <w:rPr>
          <w:rFonts w:ascii="Times New Roman" w:hAnsi="Times New Roman" w:cs="Times New Roman"/>
          <w:sz w:val="24"/>
          <w:szCs w:val="24"/>
        </w:rPr>
        <w:t xml:space="preserve"> IL PRESIDENTE</w:t>
      </w:r>
      <w:r w:rsidR="00FC0D33">
        <w:rPr>
          <w:rFonts w:ascii="Times New Roman" w:hAnsi="Times New Roman" w:cs="Times New Roman"/>
          <w:sz w:val="24"/>
          <w:szCs w:val="24"/>
        </w:rPr>
        <w:t xml:space="preserve"> e IL VICE PRESIDENTE</w:t>
      </w:r>
    </w:p>
    <w:p w:rsidR="009259A7" w:rsidRPr="00BF06A4" w:rsidRDefault="009259A7" w:rsidP="00610B31">
      <w:pPr>
        <w:pStyle w:val="Corpotesto"/>
        <w:jc w:val="both"/>
      </w:pPr>
      <w:r w:rsidRPr="00BF06A4">
        <w:t xml:space="preserve">Il Presidente ha funzioni di rappresentanza della Consulta, convoca l’Assemblea </w:t>
      </w:r>
      <w:r w:rsidR="00DC51E4" w:rsidRPr="00BF06A4">
        <w:t xml:space="preserve">e le Commissioni di Lavoro </w:t>
      </w:r>
      <w:r w:rsidRPr="00BF06A4">
        <w:t>e li presiede.</w:t>
      </w:r>
    </w:p>
    <w:p w:rsidR="00FC0D33" w:rsidRDefault="009259A7" w:rsidP="00FC0D33">
      <w:pPr>
        <w:spacing w:line="240" w:lineRule="auto"/>
        <w:jc w:val="both"/>
        <w:rPr>
          <w:rFonts w:ascii="Times New Roman" w:hAnsi="Times New Roman" w:cs="Times New Roman"/>
          <w:sz w:val="24"/>
          <w:szCs w:val="24"/>
        </w:rPr>
      </w:pPr>
      <w:r w:rsidRPr="00610B31">
        <w:rPr>
          <w:rFonts w:ascii="Times New Roman" w:hAnsi="Times New Roman" w:cs="Times New Roman"/>
          <w:sz w:val="24"/>
          <w:szCs w:val="24"/>
        </w:rPr>
        <w:t>L’Assemblea Generale è presieduta dal Presidente o, in caso di assenza o di impedimento di questi, dal Vice Presidente o, in caso di assenza di quest’ultimo, dal componente più anziano di età.</w:t>
      </w:r>
    </w:p>
    <w:p w:rsidR="00610B31" w:rsidRPr="00610B31" w:rsidRDefault="00610B31" w:rsidP="00610B31">
      <w:pPr>
        <w:spacing w:line="240" w:lineRule="auto"/>
        <w:jc w:val="both"/>
        <w:rPr>
          <w:rFonts w:ascii="Times New Roman" w:hAnsi="Times New Roman" w:cs="Times New Roman"/>
          <w:sz w:val="24"/>
          <w:szCs w:val="24"/>
        </w:rPr>
      </w:pPr>
    </w:p>
    <w:p w:rsidR="00420782" w:rsidRPr="00BF06A4" w:rsidRDefault="006F1FEC" w:rsidP="006A4CBD">
      <w:pPr>
        <w:jc w:val="center"/>
        <w:rPr>
          <w:rFonts w:ascii="Times New Roman" w:hAnsi="Times New Roman" w:cs="Times New Roman"/>
          <w:sz w:val="24"/>
          <w:szCs w:val="24"/>
        </w:rPr>
      </w:pPr>
      <w:r w:rsidRPr="00BF06A4">
        <w:rPr>
          <w:rFonts w:ascii="Times New Roman" w:hAnsi="Times New Roman" w:cs="Times New Roman"/>
          <w:sz w:val="24"/>
          <w:szCs w:val="24"/>
        </w:rPr>
        <w:t>A</w:t>
      </w:r>
      <w:r w:rsidR="00D7170A">
        <w:rPr>
          <w:rFonts w:ascii="Times New Roman" w:hAnsi="Times New Roman" w:cs="Times New Roman"/>
          <w:sz w:val="24"/>
          <w:szCs w:val="24"/>
        </w:rPr>
        <w:t xml:space="preserve">rt. </w:t>
      </w:r>
      <w:r w:rsidR="002810E7">
        <w:rPr>
          <w:rFonts w:ascii="Times New Roman" w:hAnsi="Times New Roman" w:cs="Times New Roman"/>
          <w:sz w:val="24"/>
          <w:szCs w:val="24"/>
        </w:rPr>
        <w:t>10</w:t>
      </w:r>
      <w:r w:rsidRPr="00BF06A4">
        <w:rPr>
          <w:rFonts w:ascii="Times New Roman" w:hAnsi="Times New Roman" w:cs="Times New Roman"/>
          <w:sz w:val="24"/>
          <w:szCs w:val="24"/>
        </w:rPr>
        <w:t xml:space="preserve"> IL SEGRETARIO</w:t>
      </w:r>
    </w:p>
    <w:p w:rsidR="00420782" w:rsidRPr="00BF06A4" w:rsidRDefault="00420782" w:rsidP="00420782">
      <w:pPr>
        <w:jc w:val="both"/>
        <w:rPr>
          <w:rFonts w:ascii="Times New Roman" w:hAnsi="Times New Roman" w:cs="Times New Roman"/>
          <w:sz w:val="24"/>
          <w:szCs w:val="24"/>
        </w:rPr>
      </w:pPr>
      <w:r w:rsidRPr="00BF06A4">
        <w:rPr>
          <w:rFonts w:ascii="Times New Roman" w:hAnsi="Times New Roman" w:cs="Times New Roman"/>
          <w:sz w:val="24"/>
          <w:szCs w:val="24"/>
        </w:rPr>
        <w:t>Il Segretario è nominato dal Presidente; da questa carica sono esclusi i Consiglieri Comunali e l’Assessore alle Politiche Giovanili. Il Segretario cura il verbale, le presenze e le assenze dei componenti dell’Assemblea Generale e custodisce i verbali.</w:t>
      </w:r>
    </w:p>
    <w:p w:rsidR="00420782" w:rsidRPr="00BF06A4" w:rsidRDefault="00420782" w:rsidP="00420782">
      <w:pPr>
        <w:jc w:val="both"/>
        <w:rPr>
          <w:rFonts w:ascii="Times New Roman" w:hAnsi="Times New Roman" w:cs="Times New Roman"/>
          <w:sz w:val="24"/>
          <w:szCs w:val="24"/>
        </w:rPr>
      </w:pPr>
      <w:r w:rsidRPr="00BF06A4">
        <w:rPr>
          <w:rFonts w:ascii="Times New Roman" w:hAnsi="Times New Roman" w:cs="Times New Roman"/>
          <w:sz w:val="24"/>
          <w:szCs w:val="24"/>
        </w:rPr>
        <w:t xml:space="preserve">Il Segretario dichiara la decadenza o l’espulsione </w:t>
      </w:r>
      <w:r w:rsidR="005F1B07">
        <w:rPr>
          <w:rFonts w:ascii="Times New Roman" w:hAnsi="Times New Roman" w:cs="Times New Roman"/>
          <w:sz w:val="24"/>
          <w:szCs w:val="24"/>
        </w:rPr>
        <w:t>dei componenti di cui all’art.1</w:t>
      </w:r>
      <w:r w:rsidR="002810E7">
        <w:rPr>
          <w:rFonts w:ascii="Times New Roman" w:hAnsi="Times New Roman" w:cs="Times New Roman"/>
          <w:sz w:val="24"/>
          <w:szCs w:val="24"/>
        </w:rPr>
        <w:t>6</w:t>
      </w:r>
      <w:r w:rsidRPr="00BF06A4">
        <w:rPr>
          <w:rFonts w:ascii="Times New Roman" w:hAnsi="Times New Roman" w:cs="Times New Roman"/>
          <w:sz w:val="24"/>
          <w:szCs w:val="24"/>
        </w:rPr>
        <w:t>.</w:t>
      </w:r>
    </w:p>
    <w:p w:rsidR="00382459" w:rsidRDefault="00382459" w:rsidP="006A4CBD">
      <w:pPr>
        <w:jc w:val="center"/>
        <w:rPr>
          <w:rFonts w:ascii="Times New Roman" w:hAnsi="Times New Roman" w:cs="Times New Roman"/>
          <w:sz w:val="24"/>
          <w:szCs w:val="24"/>
        </w:rPr>
      </w:pPr>
    </w:p>
    <w:p w:rsidR="00420782" w:rsidRPr="00BF06A4" w:rsidRDefault="00D7170A" w:rsidP="006A4CBD">
      <w:pPr>
        <w:jc w:val="center"/>
        <w:rPr>
          <w:rFonts w:ascii="Times New Roman" w:hAnsi="Times New Roman" w:cs="Times New Roman"/>
          <w:sz w:val="24"/>
          <w:szCs w:val="24"/>
        </w:rPr>
      </w:pPr>
      <w:r>
        <w:rPr>
          <w:rFonts w:ascii="Times New Roman" w:hAnsi="Times New Roman" w:cs="Times New Roman"/>
          <w:sz w:val="24"/>
          <w:szCs w:val="24"/>
        </w:rPr>
        <w:t>Art. 1</w:t>
      </w:r>
      <w:r w:rsidR="002810E7">
        <w:rPr>
          <w:rFonts w:ascii="Times New Roman" w:hAnsi="Times New Roman" w:cs="Times New Roman"/>
          <w:sz w:val="24"/>
          <w:szCs w:val="24"/>
        </w:rPr>
        <w:t>1</w:t>
      </w:r>
      <w:r w:rsidR="00420782" w:rsidRPr="00BF06A4">
        <w:rPr>
          <w:rFonts w:ascii="Times New Roman" w:hAnsi="Times New Roman" w:cs="Times New Roman"/>
          <w:sz w:val="24"/>
          <w:szCs w:val="24"/>
        </w:rPr>
        <w:t xml:space="preserve"> </w:t>
      </w:r>
      <w:r w:rsidR="006F1FEC" w:rsidRPr="00BF06A4">
        <w:rPr>
          <w:rFonts w:ascii="Times New Roman" w:hAnsi="Times New Roman" w:cs="Times New Roman"/>
          <w:sz w:val="24"/>
          <w:szCs w:val="24"/>
        </w:rPr>
        <w:t>LE COMMISSIONI DI LAVORO</w:t>
      </w:r>
    </w:p>
    <w:p w:rsidR="00420782" w:rsidRPr="00D7170A" w:rsidRDefault="00420782" w:rsidP="00D7170A">
      <w:pPr>
        <w:jc w:val="both"/>
        <w:rPr>
          <w:rFonts w:ascii="Times New Roman" w:hAnsi="Times New Roman" w:cs="Times New Roman"/>
          <w:sz w:val="24"/>
          <w:szCs w:val="24"/>
        </w:rPr>
      </w:pPr>
      <w:r w:rsidRPr="00D7170A">
        <w:rPr>
          <w:rFonts w:ascii="Times New Roman" w:hAnsi="Times New Roman" w:cs="Times New Roman"/>
          <w:sz w:val="24"/>
          <w:szCs w:val="24"/>
        </w:rPr>
        <w:t>All’interno della Consulta Giovanile Comunale potrann</w:t>
      </w:r>
      <w:r w:rsidR="001A4D2C" w:rsidRPr="00D7170A">
        <w:rPr>
          <w:rFonts w:ascii="Times New Roman" w:hAnsi="Times New Roman" w:cs="Times New Roman"/>
          <w:sz w:val="24"/>
          <w:szCs w:val="24"/>
        </w:rPr>
        <w:t xml:space="preserve">o costituirsi delle </w:t>
      </w:r>
      <w:r w:rsidRPr="00D7170A">
        <w:rPr>
          <w:rFonts w:ascii="Times New Roman" w:hAnsi="Times New Roman" w:cs="Times New Roman"/>
          <w:sz w:val="24"/>
          <w:szCs w:val="24"/>
        </w:rPr>
        <w:t xml:space="preserve">Commissioni </w:t>
      </w:r>
      <w:r w:rsidR="001A4D2C" w:rsidRPr="00D7170A">
        <w:rPr>
          <w:rFonts w:ascii="Times New Roman" w:hAnsi="Times New Roman" w:cs="Times New Roman"/>
          <w:sz w:val="24"/>
          <w:szCs w:val="24"/>
        </w:rPr>
        <w:t>di l</w:t>
      </w:r>
      <w:r w:rsidRPr="00D7170A">
        <w:rPr>
          <w:rFonts w:ascii="Times New Roman" w:hAnsi="Times New Roman" w:cs="Times New Roman"/>
          <w:sz w:val="24"/>
          <w:szCs w:val="24"/>
        </w:rPr>
        <w:t>avoro, col compito di trattare e sviluppare in modo più approfondito le tematiche proposte dall’Assemblea. Per il raggiungimento di finalità contingenti, le Commissioni di lavoro potranno avvalersi anche della collaborazione gratuita di non iscritti alla Consulta Giovanile Comunale. Le Commissioni di lavoro si costituiscono con l’adesione spontanea dei componenti della Consulta s</w:t>
      </w:r>
      <w:r w:rsidR="001A4D2C" w:rsidRPr="00D7170A">
        <w:rPr>
          <w:rFonts w:ascii="Times New Roman" w:hAnsi="Times New Roman" w:cs="Times New Roman"/>
          <w:sz w:val="24"/>
          <w:szCs w:val="24"/>
        </w:rPr>
        <w:t xml:space="preserve">ulla base delle esigenze della </w:t>
      </w:r>
      <w:r w:rsidRPr="00D7170A">
        <w:rPr>
          <w:rFonts w:ascii="Times New Roman" w:hAnsi="Times New Roman" w:cs="Times New Roman"/>
          <w:sz w:val="24"/>
          <w:szCs w:val="24"/>
        </w:rPr>
        <w:t>stessa. Ogni Commissione di lavoro eleggerà al suo interno un coordinatore che comunicherà le iniziative e gli studi della Commissione stessa all’Assemblea Generale.</w:t>
      </w:r>
    </w:p>
    <w:p w:rsidR="00382459" w:rsidRDefault="00382459" w:rsidP="006F1FEC">
      <w:pPr>
        <w:jc w:val="center"/>
        <w:rPr>
          <w:rFonts w:ascii="Times New Roman" w:hAnsi="Times New Roman" w:cs="Times New Roman"/>
          <w:sz w:val="24"/>
          <w:szCs w:val="24"/>
        </w:rPr>
      </w:pPr>
    </w:p>
    <w:p w:rsidR="006F1FEC" w:rsidRPr="00BF06A4" w:rsidRDefault="00E97159" w:rsidP="006F1FEC">
      <w:pPr>
        <w:jc w:val="center"/>
        <w:rPr>
          <w:rFonts w:ascii="Times New Roman" w:hAnsi="Times New Roman" w:cs="Times New Roman"/>
          <w:sz w:val="24"/>
          <w:szCs w:val="24"/>
        </w:rPr>
      </w:pPr>
      <w:r w:rsidRPr="00BF06A4">
        <w:rPr>
          <w:rFonts w:ascii="Times New Roman" w:hAnsi="Times New Roman" w:cs="Times New Roman"/>
          <w:sz w:val="24"/>
          <w:szCs w:val="24"/>
        </w:rPr>
        <w:t>A</w:t>
      </w:r>
      <w:r w:rsidR="00D7170A">
        <w:rPr>
          <w:rFonts w:ascii="Times New Roman" w:hAnsi="Times New Roman" w:cs="Times New Roman"/>
          <w:sz w:val="24"/>
          <w:szCs w:val="24"/>
        </w:rPr>
        <w:t>rt. 1</w:t>
      </w:r>
      <w:r w:rsidR="002810E7">
        <w:rPr>
          <w:rFonts w:ascii="Times New Roman" w:hAnsi="Times New Roman" w:cs="Times New Roman"/>
          <w:sz w:val="24"/>
          <w:szCs w:val="24"/>
        </w:rPr>
        <w:t>2</w:t>
      </w:r>
      <w:r w:rsidRPr="00BF06A4">
        <w:rPr>
          <w:rFonts w:ascii="Times New Roman" w:hAnsi="Times New Roman" w:cs="Times New Roman"/>
          <w:sz w:val="24"/>
          <w:szCs w:val="24"/>
        </w:rPr>
        <w:t xml:space="preserve"> C</w:t>
      </w:r>
      <w:r w:rsidR="006F1FEC" w:rsidRPr="00BF06A4">
        <w:rPr>
          <w:rFonts w:ascii="Times New Roman" w:hAnsi="Times New Roman" w:cs="Times New Roman"/>
          <w:sz w:val="24"/>
          <w:szCs w:val="24"/>
        </w:rPr>
        <w:t>ONVOCAZIONI</w:t>
      </w:r>
    </w:p>
    <w:p w:rsidR="00E97159" w:rsidRPr="00BF06A4" w:rsidRDefault="00E97159" w:rsidP="00E97159">
      <w:pPr>
        <w:jc w:val="both"/>
        <w:rPr>
          <w:rFonts w:ascii="Times New Roman" w:hAnsi="Times New Roman" w:cs="Times New Roman"/>
          <w:sz w:val="24"/>
          <w:szCs w:val="24"/>
        </w:rPr>
      </w:pPr>
      <w:r w:rsidRPr="00BF06A4">
        <w:rPr>
          <w:rFonts w:ascii="Times New Roman" w:hAnsi="Times New Roman" w:cs="Times New Roman"/>
          <w:sz w:val="24"/>
          <w:szCs w:val="24"/>
        </w:rPr>
        <w:t>La convocazione della prima</w:t>
      </w:r>
      <w:r w:rsidR="00C1375F" w:rsidRPr="00BF06A4">
        <w:rPr>
          <w:rFonts w:ascii="Times New Roman" w:hAnsi="Times New Roman" w:cs="Times New Roman"/>
          <w:sz w:val="24"/>
          <w:szCs w:val="24"/>
        </w:rPr>
        <w:t xml:space="preserve"> seduta </w:t>
      </w:r>
      <w:r w:rsidR="00D7170A">
        <w:rPr>
          <w:rFonts w:ascii="Times New Roman" w:hAnsi="Times New Roman" w:cs="Times New Roman"/>
          <w:sz w:val="24"/>
          <w:szCs w:val="24"/>
        </w:rPr>
        <w:t xml:space="preserve">dell’Assemblea </w:t>
      </w:r>
      <w:r w:rsidR="00C1375F" w:rsidRPr="00BF06A4">
        <w:rPr>
          <w:rFonts w:ascii="Times New Roman" w:hAnsi="Times New Roman" w:cs="Times New Roman"/>
          <w:sz w:val="24"/>
          <w:szCs w:val="24"/>
        </w:rPr>
        <w:t>è fatta dal Sindaco. Nel</w:t>
      </w:r>
      <w:r w:rsidRPr="00BF06A4">
        <w:rPr>
          <w:rFonts w:ascii="Times New Roman" w:hAnsi="Times New Roman" w:cs="Times New Roman"/>
          <w:sz w:val="24"/>
          <w:szCs w:val="24"/>
        </w:rPr>
        <w:t xml:space="preserve"> corso della prima seduta si procederà alla elezione del Presidente</w:t>
      </w:r>
      <w:r w:rsidR="0005478B">
        <w:rPr>
          <w:rFonts w:ascii="Times New Roman" w:hAnsi="Times New Roman" w:cs="Times New Roman"/>
          <w:sz w:val="24"/>
          <w:szCs w:val="24"/>
        </w:rPr>
        <w:t xml:space="preserve"> e del Vice-Presidente.</w:t>
      </w:r>
      <w:r w:rsidRPr="00BF06A4">
        <w:rPr>
          <w:rFonts w:ascii="Times New Roman" w:hAnsi="Times New Roman" w:cs="Times New Roman"/>
          <w:sz w:val="24"/>
          <w:szCs w:val="24"/>
        </w:rPr>
        <w:t xml:space="preserve"> Successivamente, la convocazione in via ordinaria è fatta dal Presidente e comunicata ai membri dell'Assemblea, mediante </w:t>
      </w:r>
      <w:r w:rsidR="00D55AB9" w:rsidRPr="00BF06A4">
        <w:rPr>
          <w:rFonts w:ascii="Times New Roman" w:hAnsi="Times New Roman" w:cs="Times New Roman"/>
          <w:sz w:val="24"/>
          <w:szCs w:val="24"/>
        </w:rPr>
        <w:t>avviso informatico, con almeno 5</w:t>
      </w:r>
      <w:r w:rsidRPr="00BF06A4">
        <w:rPr>
          <w:rFonts w:ascii="Times New Roman" w:hAnsi="Times New Roman" w:cs="Times New Roman"/>
          <w:sz w:val="24"/>
          <w:szCs w:val="24"/>
        </w:rPr>
        <w:t xml:space="preserve"> giorni di anticipo. L'Assemblea viene anche convocata, in via straordinaria ogni qualvolta se ne ravvisi la necessità, quando ne faccia richiesta un quinto dei membri, o su richiesta del Sindaco, sentiti l'Assessor</w:t>
      </w:r>
      <w:r w:rsidR="00D55AB9" w:rsidRPr="00BF06A4">
        <w:rPr>
          <w:rFonts w:ascii="Times New Roman" w:hAnsi="Times New Roman" w:cs="Times New Roman"/>
          <w:sz w:val="24"/>
          <w:szCs w:val="24"/>
        </w:rPr>
        <w:t xml:space="preserve">e alle Politiche Giovanili e i </w:t>
      </w:r>
      <w:r w:rsidR="00D92453">
        <w:rPr>
          <w:rFonts w:ascii="Times New Roman" w:hAnsi="Times New Roman" w:cs="Times New Roman"/>
          <w:sz w:val="24"/>
          <w:szCs w:val="24"/>
        </w:rPr>
        <w:t>tre</w:t>
      </w:r>
      <w:r w:rsidR="00D55AB9" w:rsidRPr="00BF06A4">
        <w:rPr>
          <w:rFonts w:ascii="Times New Roman" w:hAnsi="Times New Roman" w:cs="Times New Roman"/>
          <w:sz w:val="24"/>
          <w:szCs w:val="24"/>
        </w:rPr>
        <w:t xml:space="preserve"> Consiglieri, </w:t>
      </w:r>
      <w:r w:rsidR="00D92453">
        <w:rPr>
          <w:rFonts w:ascii="Times New Roman" w:hAnsi="Times New Roman" w:cs="Times New Roman"/>
          <w:sz w:val="24"/>
          <w:szCs w:val="24"/>
        </w:rPr>
        <w:t xml:space="preserve">due </w:t>
      </w:r>
      <w:r w:rsidR="00D55AB9" w:rsidRPr="00BF06A4">
        <w:rPr>
          <w:rFonts w:ascii="Times New Roman" w:hAnsi="Times New Roman" w:cs="Times New Roman"/>
          <w:sz w:val="24"/>
          <w:szCs w:val="24"/>
        </w:rPr>
        <w:t xml:space="preserve">di maggioranza e uno di minoranza. </w:t>
      </w:r>
    </w:p>
    <w:p w:rsidR="00382459" w:rsidRDefault="00382459" w:rsidP="006F1FEC">
      <w:pPr>
        <w:jc w:val="center"/>
        <w:rPr>
          <w:rFonts w:ascii="Times New Roman" w:hAnsi="Times New Roman" w:cs="Times New Roman"/>
          <w:sz w:val="24"/>
          <w:szCs w:val="24"/>
        </w:rPr>
      </w:pPr>
    </w:p>
    <w:p w:rsidR="00AA51C5" w:rsidRPr="00BF06A4" w:rsidRDefault="00420782" w:rsidP="006F1FEC">
      <w:pPr>
        <w:jc w:val="center"/>
        <w:rPr>
          <w:rFonts w:ascii="Times New Roman" w:hAnsi="Times New Roman" w:cs="Times New Roman"/>
          <w:sz w:val="24"/>
          <w:szCs w:val="24"/>
        </w:rPr>
      </w:pPr>
      <w:r w:rsidRPr="00BF06A4">
        <w:rPr>
          <w:rFonts w:ascii="Times New Roman" w:hAnsi="Times New Roman" w:cs="Times New Roman"/>
          <w:sz w:val="24"/>
          <w:szCs w:val="24"/>
        </w:rPr>
        <w:t>A</w:t>
      </w:r>
      <w:r w:rsidR="00E97159" w:rsidRPr="00BF06A4">
        <w:rPr>
          <w:rFonts w:ascii="Times New Roman" w:hAnsi="Times New Roman" w:cs="Times New Roman"/>
          <w:sz w:val="24"/>
          <w:szCs w:val="24"/>
        </w:rPr>
        <w:t>rt. 1</w:t>
      </w:r>
      <w:r w:rsidR="002810E7">
        <w:rPr>
          <w:rFonts w:ascii="Times New Roman" w:hAnsi="Times New Roman" w:cs="Times New Roman"/>
          <w:sz w:val="24"/>
          <w:szCs w:val="24"/>
        </w:rPr>
        <w:t>3</w:t>
      </w:r>
      <w:r w:rsidR="006F1FEC" w:rsidRPr="00BF06A4">
        <w:rPr>
          <w:rFonts w:ascii="Times New Roman" w:hAnsi="Times New Roman" w:cs="Times New Roman"/>
          <w:sz w:val="24"/>
          <w:szCs w:val="24"/>
        </w:rPr>
        <w:t xml:space="preserve"> REGOLAMENTO</w:t>
      </w:r>
    </w:p>
    <w:p w:rsidR="00E97159" w:rsidRPr="00BF06A4" w:rsidRDefault="00E97159" w:rsidP="002A68B7">
      <w:pPr>
        <w:jc w:val="both"/>
        <w:rPr>
          <w:rFonts w:ascii="Times New Roman" w:hAnsi="Times New Roman" w:cs="Times New Roman"/>
          <w:sz w:val="24"/>
          <w:szCs w:val="24"/>
        </w:rPr>
      </w:pPr>
      <w:r w:rsidRPr="00BF06A4">
        <w:rPr>
          <w:rFonts w:ascii="Times New Roman" w:hAnsi="Times New Roman" w:cs="Times New Roman"/>
          <w:sz w:val="24"/>
          <w:szCs w:val="24"/>
        </w:rPr>
        <w:t xml:space="preserve">II regolamento può essere modificato dal Consiglio Comunale con propria deliberazione. La Consulta dei Giovani può proporre al Consiglio Comunale </w:t>
      </w:r>
      <w:r w:rsidR="00D7170A">
        <w:rPr>
          <w:rFonts w:ascii="Times New Roman" w:hAnsi="Times New Roman" w:cs="Times New Roman"/>
          <w:sz w:val="24"/>
          <w:szCs w:val="24"/>
        </w:rPr>
        <w:t>modifiche</w:t>
      </w:r>
      <w:r w:rsidRPr="00BF06A4">
        <w:rPr>
          <w:rFonts w:ascii="Times New Roman" w:hAnsi="Times New Roman" w:cs="Times New Roman"/>
          <w:sz w:val="24"/>
          <w:szCs w:val="24"/>
        </w:rPr>
        <w:t xml:space="preserve"> allo stesso regolamento, con deliberazione approvata a maggioranza assoluta dei membri con diritto di voto</w:t>
      </w:r>
      <w:r w:rsidR="00D7170A">
        <w:rPr>
          <w:rFonts w:ascii="Times New Roman" w:hAnsi="Times New Roman" w:cs="Times New Roman"/>
          <w:sz w:val="24"/>
          <w:szCs w:val="24"/>
        </w:rPr>
        <w:t>.</w:t>
      </w:r>
    </w:p>
    <w:p w:rsidR="00CF0B5E" w:rsidRPr="00BF06A4" w:rsidRDefault="00CF0B5E" w:rsidP="006F1FEC">
      <w:pPr>
        <w:jc w:val="center"/>
        <w:rPr>
          <w:rFonts w:ascii="Times New Roman" w:hAnsi="Times New Roman" w:cs="Times New Roman"/>
          <w:sz w:val="24"/>
          <w:szCs w:val="24"/>
        </w:rPr>
      </w:pPr>
      <w:r w:rsidRPr="00BF06A4">
        <w:rPr>
          <w:rFonts w:ascii="Times New Roman" w:hAnsi="Times New Roman" w:cs="Times New Roman"/>
          <w:sz w:val="24"/>
          <w:szCs w:val="24"/>
        </w:rPr>
        <w:t>A</w:t>
      </w:r>
      <w:r w:rsidR="00D7170A">
        <w:rPr>
          <w:rFonts w:ascii="Times New Roman" w:hAnsi="Times New Roman" w:cs="Times New Roman"/>
          <w:sz w:val="24"/>
          <w:szCs w:val="24"/>
        </w:rPr>
        <w:t>rt. 1</w:t>
      </w:r>
      <w:r w:rsidR="002810E7">
        <w:rPr>
          <w:rFonts w:ascii="Times New Roman" w:hAnsi="Times New Roman" w:cs="Times New Roman"/>
          <w:sz w:val="24"/>
          <w:szCs w:val="24"/>
        </w:rPr>
        <w:t>4</w:t>
      </w:r>
      <w:r w:rsidR="006F1FEC" w:rsidRPr="00BF06A4">
        <w:rPr>
          <w:rFonts w:ascii="Times New Roman" w:hAnsi="Times New Roman" w:cs="Times New Roman"/>
          <w:sz w:val="24"/>
          <w:szCs w:val="24"/>
        </w:rPr>
        <w:t xml:space="preserve"> SEDE</w:t>
      </w:r>
    </w:p>
    <w:p w:rsidR="008513A1" w:rsidRPr="00BF06A4" w:rsidRDefault="00CF0B5E" w:rsidP="00420782">
      <w:pPr>
        <w:jc w:val="both"/>
        <w:rPr>
          <w:rFonts w:ascii="Times New Roman" w:hAnsi="Times New Roman" w:cs="Times New Roman"/>
          <w:sz w:val="24"/>
          <w:szCs w:val="24"/>
        </w:rPr>
      </w:pPr>
      <w:r w:rsidRPr="00BF06A4">
        <w:rPr>
          <w:rFonts w:ascii="Times New Roman" w:hAnsi="Times New Roman" w:cs="Times New Roman"/>
          <w:sz w:val="24"/>
          <w:szCs w:val="24"/>
        </w:rPr>
        <w:t>L’Amministrazione Comunale mette a disposizione della Consulta Giovanile Comunale locali idonei per le riunioni e il funzionamento della stessa.</w:t>
      </w:r>
    </w:p>
    <w:p w:rsidR="00FB78FE" w:rsidRPr="00BF06A4" w:rsidRDefault="005F1B07" w:rsidP="005F1B07">
      <w:pPr>
        <w:jc w:val="center"/>
        <w:rPr>
          <w:rFonts w:ascii="Times New Roman" w:hAnsi="Times New Roman" w:cs="Times New Roman"/>
          <w:sz w:val="24"/>
          <w:szCs w:val="24"/>
        </w:rPr>
      </w:pPr>
      <w:r>
        <w:rPr>
          <w:rFonts w:ascii="Times New Roman" w:hAnsi="Times New Roman" w:cs="Times New Roman"/>
          <w:sz w:val="24"/>
          <w:szCs w:val="24"/>
        </w:rPr>
        <w:t>Art. 1</w:t>
      </w:r>
      <w:r w:rsidR="002810E7">
        <w:rPr>
          <w:rFonts w:ascii="Times New Roman" w:hAnsi="Times New Roman" w:cs="Times New Roman"/>
          <w:sz w:val="24"/>
          <w:szCs w:val="24"/>
        </w:rPr>
        <w:t>5</w:t>
      </w:r>
      <w:r>
        <w:rPr>
          <w:rFonts w:ascii="Times New Roman" w:hAnsi="Times New Roman" w:cs="Times New Roman"/>
          <w:sz w:val="24"/>
          <w:szCs w:val="24"/>
        </w:rPr>
        <w:t xml:space="preserve"> SPESE</w:t>
      </w:r>
    </w:p>
    <w:p w:rsidR="00FB78FE" w:rsidRDefault="00FB78FE" w:rsidP="00D7170A">
      <w:pPr>
        <w:jc w:val="both"/>
        <w:rPr>
          <w:rFonts w:ascii="Times New Roman" w:hAnsi="Times New Roman" w:cs="Times New Roman"/>
          <w:sz w:val="24"/>
          <w:szCs w:val="24"/>
        </w:rPr>
      </w:pPr>
      <w:r w:rsidRPr="00D7170A">
        <w:rPr>
          <w:rFonts w:ascii="Times New Roman" w:hAnsi="Times New Roman" w:cs="Times New Roman"/>
          <w:sz w:val="24"/>
          <w:szCs w:val="24"/>
        </w:rPr>
        <w:t>Le prestazioni rese nella qualità di componente della Consulta Giovanile Comunale sono assolutamente gratuite.</w:t>
      </w:r>
    </w:p>
    <w:p w:rsidR="00D7170A" w:rsidRDefault="00D7170A" w:rsidP="00D7170A">
      <w:pPr>
        <w:jc w:val="both"/>
        <w:rPr>
          <w:rFonts w:ascii="Times New Roman" w:hAnsi="Times New Roman" w:cs="Times New Roman"/>
          <w:sz w:val="24"/>
          <w:szCs w:val="24"/>
        </w:rPr>
      </w:pPr>
      <w:r>
        <w:rPr>
          <w:rFonts w:ascii="Times New Roman" w:hAnsi="Times New Roman" w:cs="Times New Roman"/>
          <w:sz w:val="24"/>
          <w:szCs w:val="24"/>
        </w:rPr>
        <w:t>La Consulta giovanile non ha autonomo potere di spesa e pertanto gli eventuali impegni o attività per il regolare funzionamento della stessa, dovranno essere adottati di concerto con l’Amministrazione comunale.</w:t>
      </w:r>
    </w:p>
    <w:p w:rsidR="00FB78FE" w:rsidRDefault="00FB78FE" w:rsidP="00D7170A">
      <w:pPr>
        <w:jc w:val="both"/>
        <w:rPr>
          <w:rFonts w:ascii="Times New Roman" w:hAnsi="Times New Roman" w:cs="Times New Roman"/>
          <w:sz w:val="24"/>
          <w:szCs w:val="24"/>
        </w:rPr>
      </w:pPr>
      <w:r w:rsidRPr="00D7170A">
        <w:rPr>
          <w:rFonts w:ascii="Times New Roman" w:hAnsi="Times New Roman" w:cs="Times New Roman"/>
          <w:sz w:val="24"/>
          <w:szCs w:val="24"/>
        </w:rPr>
        <w:t>Il Consiglio Comunale si riserva di destinare una somma annuale che graverà sui fondi comunali, per la realizzazione di progetti che verranno proposti dalla Consulta Giovanile Comunale.</w:t>
      </w:r>
    </w:p>
    <w:p w:rsidR="00D7170A" w:rsidRPr="00D7170A" w:rsidRDefault="00D7170A" w:rsidP="00D7170A">
      <w:pPr>
        <w:jc w:val="both"/>
        <w:rPr>
          <w:rFonts w:ascii="Times New Roman" w:hAnsi="Times New Roman" w:cs="Times New Roman"/>
          <w:sz w:val="24"/>
          <w:szCs w:val="24"/>
        </w:rPr>
      </w:pPr>
    </w:p>
    <w:p w:rsidR="001E5F84" w:rsidRPr="00BF06A4" w:rsidRDefault="005F1B07" w:rsidP="005F1B07">
      <w:pPr>
        <w:jc w:val="center"/>
        <w:rPr>
          <w:rFonts w:ascii="Times New Roman" w:hAnsi="Times New Roman" w:cs="Times New Roman"/>
          <w:sz w:val="24"/>
          <w:szCs w:val="24"/>
        </w:rPr>
      </w:pPr>
      <w:r>
        <w:rPr>
          <w:rFonts w:ascii="Times New Roman" w:hAnsi="Times New Roman" w:cs="Times New Roman"/>
          <w:sz w:val="24"/>
          <w:szCs w:val="24"/>
        </w:rPr>
        <w:t>A</w:t>
      </w:r>
      <w:r w:rsidR="00D7170A">
        <w:rPr>
          <w:rFonts w:ascii="Times New Roman" w:hAnsi="Times New Roman" w:cs="Times New Roman"/>
          <w:sz w:val="24"/>
          <w:szCs w:val="24"/>
        </w:rPr>
        <w:t>rt. 1</w:t>
      </w:r>
      <w:r w:rsidR="002810E7">
        <w:rPr>
          <w:rFonts w:ascii="Times New Roman" w:hAnsi="Times New Roman" w:cs="Times New Roman"/>
          <w:sz w:val="24"/>
          <w:szCs w:val="24"/>
        </w:rPr>
        <w:t>6</w:t>
      </w:r>
      <w:r w:rsidR="001E5F84" w:rsidRPr="00BF06A4">
        <w:rPr>
          <w:rFonts w:ascii="Times New Roman" w:hAnsi="Times New Roman" w:cs="Times New Roman"/>
          <w:sz w:val="24"/>
          <w:szCs w:val="24"/>
        </w:rPr>
        <w:t xml:space="preserve"> </w:t>
      </w:r>
      <w:r>
        <w:rPr>
          <w:rFonts w:ascii="Times New Roman" w:hAnsi="Times New Roman" w:cs="Times New Roman"/>
          <w:sz w:val="24"/>
          <w:szCs w:val="24"/>
        </w:rPr>
        <w:t>RECESSO, DECADENZA ED ESPULSIONI</w:t>
      </w:r>
    </w:p>
    <w:p w:rsidR="001E5F84" w:rsidRPr="00BF06A4" w:rsidRDefault="00D7170A" w:rsidP="001E5F84">
      <w:pPr>
        <w:jc w:val="both"/>
        <w:rPr>
          <w:rFonts w:ascii="Times New Roman" w:hAnsi="Times New Roman" w:cs="Times New Roman"/>
          <w:sz w:val="24"/>
          <w:szCs w:val="24"/>
        </w:rPr>
      </w:pPr>
      <w:r>
        <w:rPr>
          <w:rFonts w:ascii="Times New Roman" w:hAnsi="Times New Roman" w:cs="Times New Roman"/>
          <w:sz w:val="24"/>
          <w:szCs w:val="24"/>
        </w:rPr>
        <w:t>Il ruolo</w:t>
      </w:r>
      <w:r w:rsidR="001E5F84" w:rsidRPr="00BF06A4">
        <w:rPr>
          <w:rFonts w:ascii="Times New Roman" w:hAnsi="Times New Roman" w:cs="Times New Roman"/>
          <w:sz w:val="24"/>
          <w:szCs w:val="24"/>
        </w:rPr>
        <w:t xml:space="preserve"> di membro della Consulta può venir meno per le seguenti cause: </w:t>
      </w:r>
    </w:p>
    <w:p w:rsidR="001E5F84" w:rsidRPr="00BF06A4" w:rsidRDefault="001E5F84" w:rsidP="001E5F84">
      <w:pPr>
        <w:pStyle w:val="Paragrafoelenco"/>
        <w:numPr>
          <w:ilvl w:val="0"/>
          <w:numId w:val="15"/>
        </w:numPr>
        <w:jc w:val="both"/>
        <w:rPr>
          <w:rFonts w:ascii="Times New Roman" w:hAnsi="Times New Roman" w:cs="Times New Roman"/>
          <w:sz w:val="24"/>
          <w:szCs w:val="24"/>
        </w:rPr>
      </w:pPr>
      <w:r w:rsidRPr="00BF06A4">
        <w:rPr>
          <w:rFonts w:ascii="Times New Roman" w:hAnsi="Times New Roman" w:cs="Times New Roman"/>
          <w:sz w:val="24"/>
          <w:szCs w:val="24"/>
        </w:rPr>
        <w:t>recesso volontario, da comunicarsi tramite dichiarazione scrit</w:t>
      </w:r>
      <w:r w:rsidR="00BF648C" w:rsidRPr="00BF06A4">
        <w:rPr>
          <w:rFonts w:ascii="Times New Roman" w:hAnsi="Times New Roman" w:cs="Times New Roman"/>
          <w:sz w:val="24"/>
          <w:szCs w:val="24"/>
        </w:rPr>
        <w:t>ta al Presidente della Consulta</w:t>
      </w:r>
      <w:r w:rsidR="00D7170A">
        <w:rPr>
          <w:rFonts w:ascii="Times New Roman" w:hAnsi="Times New Roman" w:cs="Times New Roman"/>
          <w:sz w:val="24"/>
          <w:szCs w:val="24"/>
        </w:rPr>
        <w:t>. L</w:t>
      </w:r>
      <w:r w:rsidRPr="00BF06A4">
        <w:rPr>
          <w:rFonts w:ascii="Times New Roman" w:hAnsi="Times New Roman" w:cs="Times New Roman"/>
          <w:sz w:val="24"/>
          <w:szCs w:val="24"/>
        </w:rPr>
        <w:t>a dichiarazione avrà effetto trascorsi quindici giorni dalla presentazione;</w:t>
      </w:r>
    </w:p>
    <w:p w:rsidR="001E5F84" w:rsidRPr="00BF06A4" w:rsidRDefault="001E5F84" w:rsidP="001E5F84">
      <w:pPr>
        <w:pStyle w:val="Paragrafoelenco"/>
        <w:numPr>
          <w:ilvl w:val="0"/>
          <w:numId w:val="15"/>
        </w:numPr>
        <w:jc w:val="both"/>
        <w:rPr>
          <w:rFonts w:ascii="Times New Roman" w:hAnsi="Times New Roman" w:cs="Times New Roman"/>
          <w:sz w:val="24"/>
          <w:szCs w:val="24"/>
        </w:rPr>
      </w:pPr>
      <w:r w:rsidRPr="00BF06A4">
        <w:rPr>
          <w:rFonts w:ascii="Times New Roman" w:hAnsi="Times New Roman" w:cs="Times New Roman"/>
          <w:sz w:val="24"/>
          <w:szCs w:val="24"/>
        </w:rPr>
        <w:t xml:space="preserve">in caso di comportamenti non consoni con le finalità e funzioni della Consulta, di cui all’art.2; </w:t>
      </w:r>
    </w:p>
    <w:p w:rsidR="001E5F84" w:rsidRPr="00BF06A4" w:rsidRDefault="00BF648C" w:rsidP="001E5F84">
      <w:pPr>
        <w:pStyle w:val="Paragrafoelenco"/>
        <w:numPr>
          <w:ilvl w:val="0"/>
          <w:numId w:val="15"/>
        </w:numPr>
        <w:jc w:val="both"/>
        <w:rPr>
          <w:rFonts w:ascii="Times New Roman" w:hAnsi="Times New Roman" w:cs="Times New Roman"/>
          <w:sz w:val="24"/>
          <w:szCs w:val="24"/>
        </w:rPr>
      </w:pPr>
      <w:r w:rsidRPr="00BF06A4">
        <w:rPr>
          <w:rFonts w:ascii="Times New Roman" w:hAnsi="Times New Roman" w:cs="Times New Roman"/>
          <w:sz w:val="24"/>
          <w:szCs w:val="24"/>
        </w:rPr>
        <w:t>l</w:t>
      </w:r>
      <w:r w:rsidR="001E5F84" w:rsidRPr="00BF06A4">
        <w:rPr>
          <w:rFonts w:ascii="Times New Roman" w:hAnsi="Times New Roman" w:cs="Times New Roman"/>
          <w:sz w:val="24"/>
          <w:szCs w:val="24"/>
        </w:rPr>
        <w:t>'es</w:t>
      </w:r>
      <w:r w:rsidR="00E0510A">
        <w:rPr>
          <w:rFonts w:ascii="Times New Roman" w:hAnsi="Times New Roman" w:cs="Times New Roman"/>
          <w:sz w:val="24"/>
          <w:szCs w:val="24"/>
        </w:rPr>
        <w:t xml:space="preserve">pulsione </w:t>
      </w:r>
      <w:r w:rsidR="001E5F84" w:rsidRPr="00BF06A4">
        <w:rPr>
          <w:rFonts w:ascii="Times New Roman" w:hAnsi="Times New Roman" w:cs="Times New Roman"/>
          <w:sz w:val="24"/>
          <w:szCs w:val="24"/>
        </w:rPr>
        <w:t>dalla Consulta si attua con deliberazione a maggioranza assoluta e motivata da parte dei componenti dell'Assemblea e comunicata all'interessato in forma scritta</w:t>
      </w:r>
      <w:r w:rsidR="00E0510A">
        <w:rPr>
          <w:rFonts w:ascii="Times New Roman" w:hAnsi="Times New Roman" w:cs="Times New Roman"/>
          <w:sz w:val="24"/>
          <w:szCs w:val="24"/>
        </w:rPr>
        <w:t>.</w:t>
      </w:r>
      <w:r w:rsidR="001E5F84" w:rsidRPr="00BF06A4">
        <w:rPr>
          <w:rFonts w:ascii="Times New Roman" w:hAnsi="Times New Roman" w:cs="Times New Roman"/>
          <w:sz w:val="24"/>
          <w:szCs w:val="24"/>
        </w:rPr>
        <w:t xml:space="preserve"> Contro il provvedimento è ammesso ricorso al Sindaco o suo delegato</w:t>
      </w:r>
      <w:r w:rsidR="00E0510A">
        <w:rPr>
          <w:rFonts w:ascii="Times New Roman" w:hAnsi="Times New Roman" w:cs="Times New Roman"/>
          <w:sz w:val="24"/>
          <w:szCs w:val="24"/>
        </w:rPr>
        <w:t>.</w:t>
      </w:r>
    </w:p>
    <w:p w:rsidR="000D2E3E" w:rsidRPr="00BF06A4" w:rsidRDefault="000D2E3E" w:rsidP="000D2E3E">
      <w:pPr>
        <w:jc w:val="both"/>
        <w:rPr>
          <w:rFonts w:ascii="Times New Roman" w:hAnsi="Times New Roman" w:cs="Times New Roman"/>
          <w:sz w:val="24"/>
          <w:szCs w:val="24"/>
        </w:rPr>
      </w:pPr>
    </w:p>
    <w:p w:rsidR="000D2E3E" w:rsidRPr="00BF06A4" w:rsidRDefault="00E0510A" w:rsidP="002A68B7">
      <w:pPr>
        <w:jc w:val="center"/>
        <w:rPr>
          <w:rFonts w:ascii="Times New Roman" w:hAnsi="Times New Roman" w:cs="Times New Roman"/>
          <w:sz w:val="24"/>
          <w:szCs w:val="24"/>
        </w:rPr>
      </w:pPr>
      <w:r>
        <w:rPr>
          <w:rFonts w:ascii="Times New Roman" w:hAnsi="Times New Roman" w:cs="Times New Roman"/>
          <w:sz w:val="24"/>
          <w:szCs w:val="24"/>
        </w:rPr>
        <w:t>Art. 1</w:t>
      </w:r>
      <w:r w:rsidR="002810E7">
        <w:rPr>
          <w:rFonts w:ascii="Times New Roman" w:hAnsi="Times New Roman" w:cs="Times New Roman"/>
          <w:sz w:val="24"/>
          <w:szCs w:val="24"/>
        </w:rPr>
        <w:t>7</w:t>
      </w:r>
      <w:r w:rsidR="005F1B07">
        <w:rPr>
          <w:rFonts w:ascii="Times New Roman" w:hAnsi="Times New Roman" w:cs="Times New Roman"/>
          <w:sz w:val="24"/>
          <w:szCs w:val="24"/>
        </w:rPr>
        <w:t xml:space="preserve"> </w:t>
      </w:r>
      <w:r w:rsidR="000D2E3E" w:rsidRPr="00BF06A4">
        <w:rPr>
          <w:rFonts w:ascii="Times New Roman" w:hAnsi="Times New Roman" w:cs="Times New Roman"/>
          <w:sz w:val="24"/>
          <w:szCs w:val="24"/>
        </w:rPr>
        <w:t>DURATA</w:t>
      </w:r>
    </w:p>
    <w:p w:rsidR="000D2E3E" w:rsidRPr="00E0510A" w:rsidRDefault="000D2E3E" w:rsidP="00E0510A">
      <w:pPr>
        <w:jc w:val="both"/>
        <w:rPr>
          <w:rFonts w:ascii="Times New Roman" w:hAnsi="Times New Roman" w:cs="Times New Roman"/>
          <w:w w:val="105"/>
          <w:sz w:val="24"/>
          <w:szCs w:val="24"/>
        </w:rPr>
      </w:pPr>
      <w:r w:rsidRPr="00100806">
        <w:rPr>
          <w:rFonts w:ascii="Times New Roman" w:hAnsi="Times New Roman" w:cs="Times New Roman"/>
          <w:w w:val="105"/>
          <w:sz w:val="24"/>
          <w:szCs w:val="24"/>
        </w:rPr>
        <w:t>La Consulta dei Giovani</w:t>
      </w:r>
      <w:r w:rsidR="00E40CC1" w:rsidRPr="00100806">
        <w:rPr>
          <w:rFonts w:ascii="Times New Roman" w:hAnsi="Times New Roman" w:cs="Times New Roman"/>
          <w:w w:val="105"/>
          <w:sz w:val="24"/>
          <w:szCs w:val="24"/>
        </w:rPr>
        <w:t xml:space="preserve"> resta in carica quanto il</w:t>
      </w:r>
      <w:r w:rsidRPr="00100806">
        <w:rPr>
          <w:rFonts w:ascii="Times New Roman" w:hAnsi="Times New Roman" w:cs="Times New Roman"/>
          <w:w w:val="105"/>
          <w:sz w:val="24"/>
          <w:szCs w:val="24"/>
        </w:rPr>
        <w:t xml:space="preserve"> Consiglio Comunale.</w:t>
      </w:r>
      <w:r w:rsidRPr="00E0510A">
        <w:rPr>
          <w:rFonts w:ascii="Times New Roman" w:hAnsi="Times New Roman" w:cs="Times New Roman"/>
          <w:w w:val="105"/>
          <w:sz w:val="24"/>
          <w:szCs w:val="24"/>
        </w:rPr>
        <w:t xml:space="preserve"> A seguito del rinnovo</w:t>
      </w:r>
      <w:r w:rsidRPr="00E0510A">
        <w:rPr>
          <w:rFonts w:ascii="Times New Roman" w:hAnsi="Times New Roman" w:cs="Times New Roman"/>
          <w:spacing w:val="1"/>
          <w:w w:val="105"/>
          <w:sz w:val="24"/>
          <w:szCs w:val="24"/>
        </w:rPr>
        <w:t xml:space="preserve"> </w:t>
      </w:r>
      <w:r w:rsidRPr="00E0510A">
        <w:rPr>
          <w:rFonts w:ascii="Times New Roman" w:hAnsi="Times New Roman" w:cs="Times New Roman"/>
          <w:w w:val="105"/>
          <w:sz w:val="24"/>
          <w:szCs w:val="24"/>
        </w:rPr>
        <w:t>del Consiglio Comunale si dovrà procedere a rinnovare gli organi della Consulta.</w:t>
      </w:r>
    </w:p>
    <w:p w:rsidR="00BF06A4" w:rsidRPr="00BF06A4" w:rsidRDefault="00BF06A4" w:rsidP="000D2E3E">
      <w:pPr>
        <w:pStyle w:val="Titolo1"/>
        <w:rPr>
          <w:rFonts w:ascii="Times New Roman" w:hAnsi="Times New Roman" w:cs="Times New Roman"/>
          <w:b w:val="0"/>
          <w:sz w:val="24"/>
          <w:szCs w:val="24"/>
        </w:rPr>
      </w:pPr>
    </w:p>
    <w:p w:rsidR="006F5F27" w:rsidRPr="00BF06A4" w:rsidRDefault="006F5F27" w:rsidP="002A68B7">
      <w:pPr>
        <w:jc w:val="center"/>
        <w:rPr>
          <w:rFonts w:ascii="Times New Roman" w:hAnsi="Times New Roman" w:cs="Times New Roman"/>
          <w:sz w:val="24"/>
          <w:szCs w:val="24"/>
        </w:rPr>
      </w:pPr>
      <w:r w:rsidRPr="00BF06A4">
        <w:rPr>
          <w:rFonts w:ascii="Times New Roman" w:hAnsi="Times New Roman" w:cs="Times New Roman"/>
          <w:sz w:val="24"/>
          <w:szCs w:val="24"/>
        </w:rPr>
        <w:t>A</w:t>
      </w:r>
      <w:r w:rsidR="005F1B07">
        <w:rPr>
          <w:rFonts w:ascii="Times New Roman" w:hAnsi="Times New Roman" w:cs="Times New Roman"/>
          <w:sz w:val="24"/>
          <w:szCs w:val="24"/>
        </w:rPr>
        <w:t>rt. 1</w:t>
      </w:r>
      <w:r w:rsidR="008035F7">
        <w:rPr>
          <w:rFonts w:ascii="Times New Roman" w:hAnsi="Times New Roman" w:cs="Times New Roman"/>
          <w:sz w:val="24"/>
          <w:szCs w:val="24"/>
        </w:rPr>
        <w:t>8</w:t>
      </w:r>
      <w:bookmarkStart w:id="0" w:name="_GoBack"/>
      <w:bookmarkEnd w:id="0"/>
      <w:r w:rsidR="002A68B7" w:rsidRPr="00BF06A4">
        <w:rPr>
          <w:rFonts w:ascii="Times New Roman" w:hAnsi="Times New Roman" w:cs="Times New Roman"/>
          <w:sz w:val="24"/>
          <w:szCs w:val="24"/>
        </w:rPr>
        <w:t xml:space="preserve"> DISPOSIZIONI FINALI</w:t>
      </w:r>
    </w:p>
    <w:p w:rsidR="002B19F9" w:rsidRDefault="006F5F27" w:rsidP="006F5F27">
      <w:pPr>
        <w:jc w:val="both"/>
        <w:rPr>
          <w:rFonts w:ascii="Times New Roman" w:hAnsi="Times New Roman" w:cs="Times New Roman"/>
          <w:sz w:val="24"/>
          <w:szCs w:val="24"/>
        </w:rPr>
      </w:pPr>
      <w:r w:rsidRPr="00BF06A4">
        <w:rPr>
          <w:rFonts w:ascii="Times New Roman" w:hAnsi="Times New Roman" w:cs="Times New Roman"/>
          <w:sz w:val="24"/>
          <w:szCs w:val="24"/>
        </w:rPr>
        <w:t>Per quanto non contemplato nel presente Regolamento, si fa rinvio alla legislazione nazionale e regionale vigente in materia</w:t>
      </w:r>
      <w:r w:rsidR="002B19F9">
        <w:rPr>
          <w:rFonts w:ascii="Times New Roman" w:hAnsi="Times New Roman" w:cs="Times New Roman"/>
          <w:sz w:val="24"/>
          <w:szCs w:val="24"/>
        </w:rPr>
        <w:t>.</w:t>
      </w:r>
    </w:p>
    <w:sectPr w:rsidR="002B19F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E93" w:rsidRDefault="00320E93" w:rsidP="006F5F27">
      <w:pPr>
        <w:spacing w:after="0" w:line="240" w:lineRule="auto"/>
      </w:pPr>
      <w:r>
        <w:separator/>
      </w:r>
    </w:p>
  </w:endnote>
  <w:endnote w:type="continuationSeparator" w:id="0">
    <w:p w:rsidR="00320E93" w:rsidRDefault="00320E93" w:rsidP="006F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E93" w:rsidRDefault="00320E93" w:rsidP="006F5F27">
      <w:pPr>
        <w:spacing w:after="0" w:line="240" w:lineRule="auto"/>
      </w:pPr>
      <w:r>
        <w:separator/>
      </w:r>
    </w:p>
  </w:footnote>
  <w:footnote w:type="continuationSeparator" w:id="0">
    <w:p w:rsidR="00320E93" w:rsidRDefault="00320E93" w:rsidP="006F5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A7023"/>
    <w:multiLevelType w:val="hybridMultilevel"/>
    <w:tmpl w:val="8EAABA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E17AE2"/>
    <w:multiLevelType w:val="hybridMultilevel"/>
    <w:tmpl w:val="C1F437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B3131F"/>
    <w:multiLevelType w:val="hybridMultilevel"/>
    <w:tmpl w:val="EA66E754"/>
    <w:lvl w:ilvl="0" w:tplc="FED62190">
      <w:start w:val="1"/>
      <w:numFmt w:val="lowerLetter"/>
      <w:lvlText w:val="%1)"/>
      <w:lvlJc w:val="left"/>
      <w:pPr>
        <w:ind w:left="474" w:hanging="360"/>
      </w:pPr>
      <w:rPr>
        <w:rFonts w:hint="default"/>
      </w:rPr>
    </w:lvl>
    <w:lvl w:ilvl="1" w:tplc="04100019" w:tentative="1">
      <w:start w:val="1"/>
      <w:numFmt w:val="lowerLetter"/>
      <w:lvlText w:val="%2."/>
      <w:lvlJc w:val="left"/>
      <w:pPr>
        <w:ind w:left="1194" w:hanging="360"/>
      </w:pPr>
    </w:lvl>
    <w:lvl w:ilvl="2" w:tplc="0410001B" w:tentative="1">
      <w:start w:val="1"/>
      <w:numFmt w:val="lowerRoman"/>
      <w:lvlText w:val="%3."/>
      <w:lvlJc w:val="right"/>
      <w:pPr>
        <w:ind w:left="1914" w:hanging="180"/>
      </w:pPr>
    </w:lvl>
    <w:lvl w:ilvl="3" w:tplc="0410000F" w:tentative="1">
      <w:start w:val="1"/>
      <w:numFmt w:val="decimal"/>
      <w:lvlText w:val="%4."/>
      <w:lvlJc w:val="left"/>
      <w:pPr>
        <w:ind w:left="2634" w:hanging="360"/>
      </w:pPr>
    </w:lvl>
    <w:lvl w:ilvl="4" w:tplc="04100019" w:tentative="1">
      <w:start w:val="1"/>
      <w:numFmt w:val="lowerLetter"/>
      <w:lvlText w:val="%5."/>
      <w:lvlJc w:val="left"/>
      <w:pPr>
        <w:ind w:left="3354" w:hanging="360"/>
      </w:p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abstractNum w:abstractNumId="3" w15:restartNumberingAfterBreak="0">
    <w:nsid w:val="1A310488"/>
    <w:multiLevelType w:val="hybridMultilevel"/>
    <w:tmpl w:val="ABC2DC3A"/>
    <w:lvl w:ilvl="0" w:tplc="2CAE6318">
      <w:start w:val="1"/>
      <w:numFmt w:val="lowerLetter"/>
      <w:lvlText w:val="%1)"/>
      <w:lvlJc w:val="left"/>
      <w:pPr>
        <w:ind w:left="946" w:hanging="360"/>
      </w:pPr>
      <w:rPr>
        <w:rFonts w:asciiTheme="minorHAnsi" w:eastAsiaTheme="minorHAnsi" w:hAnsiTheme="minorHAnsi" w:cstheme="minorBidi"/>
        <w:b w:val="0"/>
        <w:bCs w:val="0"/>
        <w:i w:val="0"/>
        <w:iCs w:val="0"/>
        <w:spacing w:val="0"/>
        <w:w w:val="100"/>
        <w:sz w:val="22"/>
        <w:szCs w:val="22"/>
        <w:lang w:val="it-IT" w:eastAsia="en-US" w:bidi="ar-SA"/>
      </w:rPr>
    </w:lvl>
    <w:lvl w:ilvl="1" w:tplc="044C3C78">
      <w:numFmt w:val="bullet"/>
      <w:lvlText w:val="•"/>
      <w:lvlJc w:val="left"/>
      <w:pPr>
        <w:ind w:left="1858" w:hanging="360"/>
      </w:pPr>
      <w:rPr>
        <w:rFonts w:hint="default"/>
        <w:lang w:val="it-IT" w:eastAsia="en-US" w:bidi="ar-SA"/>
      </w:rPr>
    </w:lvl>
    <w:lvl w:ilvl="2" w:tplc="486A94FE">
      <w:numFmt w:val="bullet"/>
      <w:lvlText w:val="•"/>
      <w:lvlJc w:val="left"/>
      <w:pPr>
        <w:ind w:left="2777" w:hanging="360"/>
      </w:pPr>
      <w:rPr>
        <w:rFonts w:hint="default"/>
        <w:lang w:val="it-IT" w:eastAsia="en-US" w:bidi="ar-SA"/>
      </w:rPr>
    </w:lvl>
    <w:lvl w:ilvl="3" w:tplc="6B0E5B42">
      <w:numFmt w:val="bullet"/>
      <w:lvlText w:val="•"/>
      <w:lvlJc w:val="left"/>
      <w:pPr>
        <w:ind w:left="3695" w:hanging="360"/>
      </w:pPr>
      <w:rPr>
        <w:rFonts w:hint="default"/>
        <w:lang w:val="it-IT" w:eastAsia="en-US" w:bidi="ar-SA"/>
      </w:rPr>
    </w:lvl>
    <w:lvl w:ilvl="4" w:tplc="81D40FB0">
      <w:numFmt w:val="bullet"/>
      <w:lvlText w:val="•"/>
      <w:lvlJc w:val="left"/>
      <w:pPr>
        <w:ind w:left="4614" w:hanging="360"/>
      </w:pPr>
      <w:rPr>
        <w:rFonts w:hint="default"/>
        <w:lang w:val="it-IT" w:eastAsia="en-US" w:bidi="ar-SA"/>
      </w:rPr>
    </w:lvl>
    <w:lvl w:ilvl="5" w:tplc="33B05864">
      <w:numFmt w:val="bullet"/>
      <w:lvlText w:val="•"/>
      <w:lvlJc w:val="left"/>
      <w:pPr>
        <w:ind w:left="5533" w:hanging="360"/>
      </w:pPr>
      <w:rPr>
        <w:rFonts w:hint="default"/>
        <w:lang w:val="it-IT" w:eastAsia="en-US" w:bidi="ar-SA"/>
      </w:rPr>
    </w:lvl>
    <w:lvl w:ilvl="6" w:tplc="8FA2AF38">
      <w:numFmt w:val="bullet"/>
      <w:lvlText w:val="•"/>
      <w:lvlJc w:val="left"/>
      <w:pPr>
        <w:ind w:left="6451" w:hanging="360"/>
      </w:pPr>
      <w:rPr>
        <w:rFonts w:hint="default"/>
        <w:lang w:val="it-IT" w:eastAsia="en-US" w:bidi="ar-SA"/>
      </w:rPr>
    </w:lvl>
    <w:lvl w:ilvl="7" w:tplc="ABBCE41C">
      <w:numFmt w:val="bullet"/>
      <w:lvlText w:val="•"/>
      <w:lvlJc w:val="left"/>
      <w:pPr>
        <w:ind w:left="7370" w:hanging="360"/>
      </w:pPr>
      <w:rPr>
        <w:rFonts w:hint="default"/>
        <w:lang w:val="it-IT" w:eastAsia="en-US" w:bidi="ar-SA"/>
      </w:rPr>
    </w:lvl>
    <w:lvl w:ilvl="8" w:tplc="A9D03F52">
      <w:numFmt w:val="bullet"/>
      <w:lvlText w:val="•"/>
      <w:lvlJc w:val="left"/>
      <w:pPr>
        <w:ind w:left="8289" w:hanging="360"/>
      </w:pPr>
      <w:rPr>
        <w:rFonts w:hint="default"/>
        <w:lang w:val="it-IT" w:eastAsia="en-US" w:bidi="ar-SA"/>
      </w:rPr>
    </w:lvl>
  </w:abstractNum>
  <w:abstractNum w:abstractNumId="4" w15:restartNumberingAfterBreak="0">
    <w:nsid w:val="1B763B25"/>
    <w:multiLevelType w:val="hybridMultilevel"/>
    <w:tmpl w:val="8ECA85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057089"/>
    <w:multiLevelType w:val="hybridMultilevel"/>
    <w:tmpl w:val="4B7893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5252542"/>
    <w:multiLevelType w:val="hybridMultilevel"/>
    <w:tmpl w:val="2EF61A6C"/>
    <w:lvl w:ilvl="0" w:tplc="23362C6C">
      <w:numFmt w:val="bullet"/>
      <w:lvlText w:val="-"/>
      <w:lvlJc w:val="left"/>
      <w:pPr>
        <w:ind w:left="946" w:hanging="360"/>
      </w:pPr>
      <w:rPr>
        <w:rFonts w:ascii="Calibri" w:eastAsia="Calibri" w:hAnsi="Calibri" w:cs="Calibri" w:hint="default"/>
        <w:b w:val="0"/>
        <w:bCs w:val="0"/>
        <w:i w:val="0"/>
        <w:iCs w:val="0"/>
        <w:spacing w:val="0"/>
        <w:w w:val="100"/>
        <w:sz w:val="22"/>
        <w:szCs w:val="22"/>
        <w:lang w:val="it-IT" w:eastAsia="en-US" w:bidi="ar-SA"/>
      </w:rPr>
    </w:lvl>
    <w:lvl w:ilvl="1" w:tplc="7C6EEDA2">
      <w:numFmt w:val="bullet"/>
      <w:lvlText w:val="•"/>
      <w:lvlJc w:val="left"/>
      <w:pPr>
        <w:ind w:left="1858" w:hanging="360"/>
      </w:pPr>
      <w:rPr>
        <w:rFonts w:hint="default"/>
        <w:lang w:val="it-IT" w:eastAsia="en-US" w:bidi="ar-SA"/>
      </w:rPr>
    </w:lvl>
    <w:lvl w:ilvl="2" w:tplc="E5CE9AC8">
      <w:numFmt w:val="bullet"/>
      <w:lvlText w:val="•"/>
      <w:lvlJc w:val="left"/>
      <w:pPr>
        <w:ind w:left="2777" w:hanging="360"/>
      </w:pPr>
      <w:rPr>
        <w:rFonts w:hint="default"/>
        <w:lang w:val="it-IT" w:eastAsia="en-US" w:bidi="ar-SA"/>
      </w:rPr>
    </w:lvl>
    <w:lvl w:ilvl="3" w:tplc="84FACB12">
      <w:numFmt w:val="bullet"/>
      <w:lvlText w:val="•"/>
      <w:lvlJc w:val="left"/>
      <w:pPr>
        <w:ind w:left="3695" w:hanging="360"/>
      </w:pPr>
      <w:rPr>
        <w:rFonts w:hint="default"/>
        <w:lang w:val="it-IT" w:eastAsia="en-US" w:bidi="ar-SA"/>
      </w:rPr>
    </w:lvl>
    <w:lvl w:ilvl="4" w:tplc="2222E108">
      <w:numFmt w:val="bullet"/>
      <w:lvlText w:val="•"/>
      <w:lvlJc w:val="left"/>
      <w:pPr>
        <w:ind w:left="4614" w:hanging="360"/>
      </w:pPr>
      <w:rPr>
        <w:rFonts w:hint="default"/>
        <w:lang w:val="it-IT" w:eastAsia="en-US" w:bidi="ar-SA"/>
      </w:rPr>
    </w:lvl>
    <w:lvl w:ilvl="5" w:tplc="82CA14CE">
      <w:numFmt w:val="bullet"/>
      <w:lvlText w:val="•"/>
      <w:lvlJc w:val="left"/>
      <w:pPr>
        <w:ind w:left="5533" w:hanging="360"/>
      </w:pPr>
      <w:rPr>
        <w:rFonts w:hint="default"/>
        <w:lang w:val="it-IT" w:eastAsia="en-US" w:bidi="ar-SA"/>
      </w:rPr>
    </w:lvl>
    <w:lvl w:ilvl="6" w:tplc="A95EF8F2">
      <w:numFmt w:val="bullet"/>
      <w:lvlText w:val="•"/>
      <w:lvlJc w:val="left"/>
      <w:pPr>
        <w:ind w:left="6451" w:hanging="360"/>
      </w:pPr>
      <w:rPr>
        <w:rFonts w:hint="default"/>
        <w:lang w:val="it-IT" w:eastAsia="en-US" w:bidi="ar-SA"/>
      </w:rPr>
    </w:lvl>
    <w:lvl w:ilvl="7" w:tplc="0556021A">
      <w:numFmt w:val="bullet"/>
      <w:lvlText w:val="•"/>
      <w:lvlJc w:val="left"/>
      <w:pPr>
        <w:ind w:left="7370" w:hanging="360"/>
      </w:pPr>
      <w:rPr>
        <w:rFonts w:hint="default"/>
        <w:lang w:val="it-IT" w:eastAsia="en-US" w:bidi="ar-SA"/>
      </w:rPr>
    </w:lvl>
    <w:lvl w:ilvl="8" w:tplc="D85841A8">
      <w:numFmt w:val="bullet"/>
      <w:lvlText w:val="•"/>
      <w:lvlJc w:val="left"/>
      <w:pPr>
        <w:ind w:left="8289" w:hanging="360"/>
      </w:pPr>
      <w:rPr>
        <w:rFonts w:hint="default"/>
        <w:lang w:val="it-IT" w:eastAsia="en-US" w:bidi="ar-SA"/>
      </w:rPr>
    </w:lvl>
  </w:abstractNum>
  <w:abstractNum w:abstractNumId="7" w15:restartNumberingAfterBreak="0">
    <w:nsid w:val="2EED66BB"/>
    <w:multiLevelType w:val="hybridMultilevel"/>
    <w:tmpl w:val="CC4E3FE0"/>
    <w:lvl w:ilvl="0" w:tplc="D0BEBDB0">
      <w:start w:val="1"/>
      <w:numFmt w:val="decimal"/>
      <w:lvlText w:val="%1."/>
      <w:lvlJc w:val="left"/>
      <w:pPr>
        <w:ind w:left="347" w:hanging="232"/>
      </w:pPr>
      <w:rPr>
        <w:rFonts w:ascii="Cambria" w:eastAsia="Cambria" w:hAnsi="Cambria" w:cs="Cambria" w:hint="default"/>
        <w:w w:val="90"/>
        <w:sz w:val="23"/>
        <w:szCs w:val="23"/>
        <w:lang w:val="it-IT" w:eastAsia="en-US" w:bidi="ar-SA"/>
      </w:rPr>
    </w:lvl>
    <w:lvl w:ilvl="1" w:tplc="92B4AB26">
      <w:numFmt w:val="bullet"/>
      <w:lvlText w:val="•"/>
      <w:lvlJc w:val="left"/>
      <w:pPr>
        <w:ind w:left="1292" w:hanging="232"/>
      </w:pPr>
      <w:rPr>
        <w:rFonts w:hint="default"/>
        <w:lang w:val="it-IT" w:eastAsia="en-US" w:bidi="ar-SA"/>
      </w:rPr>
    </w:lvl>
    <w:lvl w:ilvl="2" w:tplc="702CD1B2">
      <w:numFmt w:val="bullet"/>
      <w:lvlText w:val="•"/>
      <w:lvlJc w:val="left"/>
      <w:pPr>
        <w:ind w:left="2244" w:hanging="232"/>
      </w:pPr>
      <w:rPr>
        <w:rFonts w:hint="default"/>
        <w:lang w:val="it-IT" w:eastAsia="en-US" w:bidi="ar-SA"/>
      </w:rPr>
    </w:lvl>
    <w:lvl w:ilvl="3" w:tplc="3CC84260">
      <w:numFmt w:val="bullet"/>
      <w:lvlText w:val="•"/>
      <w:lvlJc w:val="left"/>
      <w:pPr>
        <w:ind w:left="3196" w:hanging="232"/>
      </w:pPr>
      <w:rPr>
        <w:rFonts w:hint="default"/>
        <w:lang w:val="it-IT" w:eastAsia="en-US" w:bidi="ar-SA"/>
      </w:rPr>
    </w:lvl>
    <w:lvl w:ilvl="4" w:tplc="DCDC5D48">
      <w:numFmt w:val="bullet"/>
      <w:lvlText w:val="•"/>
      <w:lvlJc w:val="left"/>
      <w:pPr>
        <w:ind w:left="4148" w:hanging="232"/>
      </w:pPr>
      <w:rPr>
        <w:rFonts w:hint="default"/>
        <w:lang w:val="it-IT" w:eastAsia="en-US" w:bidi="ar-SA"/>
      </w:rPr>
    </w:lvl>
    <w:lvl w:ilvl="5" w:tplc="F836CC5A">
      <w:numFmt w:val="bullet"/>
      <w:lvlText w:val="•"/>
      <w:lvlJc w:val="left"/>
      <w:pPr>
        <w:ind w:left="5100" w:hanging="232"/>
      </w:pPr>
      <w:rPr>
        <w:rFonts w:hint="default"/>
        <w:lang w:val="it-IT" w:eastAsia="en-US" w:bidi="ar-SA"/>
      </w:rPr>
    </w:lvl>
    <w:lvl w:ilvl="6" w:tplc="210C4B3A">
      <w:numFmt w:val="bullet"/>
      <w:lvlText w:val="•"/>
      <w:lvlJc w:val="left"/>
      <w:pPr>
        <w:ind w:left="6052" w:hanging="232"/>
      </w:pPr>
      <w:rPr>
        <w:rFonts w:hint="default"/>
        <w:lang w:val="it-IT" w:eastAsia="en-US" w:bidi="ar-SA"/>
      </w:rPr>
    </w:lvl>
    <w:lvl w:ilvl="7" w:tplc="7CD6A720">
      <w:numFmt w:val="bullet"/>
      <w:lvlText w:val="•"/>
      <w:lvlJc w:val="left"/>
      <w:pPr>
        <w:ind w:left="7004" w:hanging="232"/>
      </w:pPr>
      <w:rPr>
        <w:rFonts w:hint="default"/>
        <w:lang w:val="it-IT" w:eastAsia="en-US" w:bidi="ar-SA"/>
      </w:rPr>
    </w:lvl>
    <w:lvl w:ilvl="8" w:tplc="2196E70A">
      <w:numFmt w:val="bullet"/>
      <w:lvlText w:val="•"/>
      <w:lvlJc w:val="left"/>
      <w:pPr>
        <w:ind w:left="7956" w:hanging="232"/>
      </w:pPr>
      <w:rPr>
        <w:rFonts w:hint="default"/>
        <w:lang w:val="it-IT" w:eastAsia="en-US" w:bidi="ar-SA"/>
      </w:rPr>
    </w:lvl>
  </w:abstractNum>
  <w:abstractNum w:abstractNumId="8" w15:restartNumberingAfterBreak="0">
    <w:nsid w:val="307113E5"/>
    <w:multiLevelType w:val="hybridMultilevel"/>
    <w:tmpl w:val="8E548F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2F30D3"/>
    <w:multiLevelType w:val="hybridMultilevel"/>
    <w:tmpl w:val="F05482E4"/>
    <w:lvl w:ilvl="0" w:tplc="82AC7940">
      <w:start w:val="1"/>
      <w:numFmt w:val="decimal"/>
      <w:lvlText w:val="%1."/>
      <w:lvlJc w:val="left"/>
      <w:pPr>
        <w:ind w:left="720" w:hanging="360"/>
      </w:pPr>
      <w:rPr>
        <w:rFonts w:hint="default"/>
        <w:w w:val="10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EC0C54"/>
    <w:multiLevelType w:val="hybridMultilevel"/>
    <w:tmpl w:val="C8DE77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2B7826"/>
    <w:multiLevelType w:val="hybridMultilevel"/>
    <w:tmpl w:val="C3589D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E27D2A"/>
    <w:multiLevelType w:val="hybridMultilevel"/>
    <w:tmpl w:val="F52A1254"/>
    <w:lvl w:ilvl="0" w:tplc="771E28CC">
      <w:start w:val="1"/>
      <w:numFmt w:val="lowerLetter"/>
      <w:lvlText w:val="%1)"/>
      <w:lvlJc w:val="left"/>
      <w:pPr>
        <w:ind w:left="116" w:hanging="324"/>
      </w:pPr>
      <w:rPr>
        <w:rFonts w:ascii="Cambria" w:eastAsia="Cambria" w:hAnsi="Cambria" w:cs="Cambria" w:hint="default"/>
        <w:w w:val="87"/>
        <w:sz w:val="23"/>
        <w:szCs w:val="23"/>
        <w:lang w:val="it-IT" w:eastAsia="en-US" w:bidi="ar-SA"/>
      </w:rPr>
    </w:lvl>
    <w:lvl w:ilvl="1" w:tplc="5F246474">
      <w:numFmt w:val="bullet"/>
      <w:lvlText w:val="•"/>
      <w:lvlJc w:val="left"/>
      <w:pPr>
        <w:ind w:left="1094" w:hanging="324"/>
      </w:pPr>
      <w:rPr>
        <w:rFonts w:hint="default"/>
        <w:lang w:val="it-IT" w:eastAsia="en-US" w:bidi="ar-SA"/>
      </w:rPr>
    </w:lvl>
    <w:lvl w:ilvl="2" w:tplc="0B4E2F2C">
      <w:numFmt w:val="bullet"/>
      <w:lvlText w:val="•"/>
      <w:lvlJc w:val="left"/>
      <w:pPr>
        <w:ind w:left="2068" w:hanging="324"/>
      </w:pPr>
      <w:rPr>
        <w:rFonts w:hint="default"/>
        <w:lang w:val="it-IT" w:eastAsia="en-US" w:bidi="ar-SA"/>
      </w:rPr>
    </w:lvl>
    <w:lvl w:ilvl="3" w:tplc="25E2981A">
      <w:numFmt w:val="bullet"/>
      <w:lvlText w:val="•"/>
      <w:lvlJc w:val="left"/>
      <w:pPr>
        <w:ind w:left="3042" w:hanging="324"/>
      </w:pPr>
      <w:rPr>
        <w:rFonts w:hint="default"/>
        <w:lang w:val="it-IT" w:eastAsia="en-US" w:bidi="ar-SA"/>
      </w:rPr>
    </w:lvl>
    <w:lvl w:ilvl="4" w:tplc="B908EC6C">
      <w:numFmt w:val="bullet"/>
      <w:lvlText w:val="•"/>
      <w:lvlJc w:val="left"/>
      <w:pPr>
        <w:ind w:left="4016" w:hanging="324"/>
      </w:pPr>
      <w:rPr>
        <w:rFonts w:hint="default"/>
        <w:lang w:val="it-IT" w:eastAsia="en-US" w:bidi="ar-SA"/>
      </w:rPr>
    </w:lvl>
    <w:lvl w:ilvl="5" w:tplc="7B10B6A6">
      <w:numFmt w:val="bullet"/>
      <w:lvlText w:val="•"/>
      <w:lvlJc w:val="left"/>
      <w:pPr>
        <w:ind w:left="4990" w:hanging="324"/>
      </w:pPr>
      <w:rPr>
        <w:rFonts w:hint="default"/>
        <w:lang w:val="it-IT" w:eastAsia="en-US" w:bidi="ar-SA"/>
      </w:rPr>
    </w:lvl>
    <w:lvl w:ilvl="6" w:tplc="782CA84A">
      <w:numFmt w:val="bullet"/>
      <w:lvlText w:val="•"/>
      <w:lvlJc w:val="left"/>
      <w:pPr>
        <w:ind w:left="5964" w:hanging="324"/>
      </w:pPr>
      <w:rPr>
        <w:rFonts w:hint="default"/>
        <w:lang w:val="it-IT" w:eastAsia="en-US" w:bidi="ar-SA"/>
      </w:rPr>
    </w:lvl>
    <w:lvl w:ilvl="7" w:tplc="8BD876DE">
      <w:numFmt w:val="bullet"/>
      <w:lvlText w:val="•"/>
      <w:lvlJc w:val="left"/>
      <w:pPr>
        <w:ind w:left="6938" w:hanging="324"/>
      </w:pPr>
      <w:rPr>
        <w:rFonts w:hint="default"/>
        <w:lang w:val="it-IT" w:eastAsia="en-US" w:bidi="ar-SA"/>
      </w:rPr>
    </w:lvl>
    <w:lvl w:ilvl="8" w:tplc="AA7263C8">
      <w:numFmt w:val="bullet"/>
      <w:lvlText w:val="•"/>
      <w:lvlJc w:val="left"/>
      <w:pPr>
        <w:ind w:left="7912" w:hanging="324"/>
      </w:pPr>
      <w:rPr>
        <w:rFonts w:hint="default"/>
        <w:lang w:val="it-IT" w:eastAsia="en-US" w:bidi="ar-SA"/>
      </w:rPr>
    </w:lvl>
  </w:abstractNum>
  <w:abstractNum w:abstractNumId="13" w15:restartNumberingAfterBreak="0">
    <w:nsid w:val="432773A1"/>
    <w:multiLevelType w:val="hybridMultilevel"/>
    <w:tmpl w:val="6D1AEDCE"/>
    <w:lvl w:ilvl="0" w:tplc="802E0984">
      <w:start w:val="1"/>
      <w:numFmt w:val="lowerLetter"/>
      <w:lvlText w:val="%1)"/>
      <w:lvlJc w:val="left"/>
      <w:pPr>
        <w:ind w:left="365" w:hanging="250"/>
      </w:pPr>
      <w:rPr>
        <w:rFonts w:ascii="Cambria" w:eastAsia="Cambria" w:hAnsi="Cambria" w:cs="Cambria" w:hint="default"/>
        <w:w w:val="87"/>
        <w:sz w:val="23"/>
        <w:szCs w:val="23"/>
        <w:lang w:val="it-IT" w:eastAsia="en-US" w:bidi="ar-SA"/>
      </w:rPr>
    </w:lvl>
    <w:lvl w:ilvl="1" w:tplc="78666868">
      <w:numFmt w:val="bullet"/>
      <w:lvlText w:val="•"/>
      <w:lvlJc w:val="left"/>
      <w:pPr>
        <w:ind w:left="1310" w:hanging="250"/>
      </w:pPr>
      <w:rPr>
        <w:rFonts w:hint="default"/>
        <w:lang w:val="it-IT" w:eastAsia="en-US" w:bidi="ar-SA"/>
      </w:rPr>
    </w:lvl>
    <w:lvl w:ilvl="2" w:tplc="F8AEE71A">
      <w:numFmt w:val="bullet"/>
      <w:lvlText w:val="•"/>
      <w:lvlJc w:val="left"/>
      <w:pPr>
        <w:ind w:left="2260" w:hanging="250"/>
      </w:pPr>
      <w:rPr>
        <w:rFonts w:hint="default"/>
        <w:lang w:val="it-IT" w:eastAsia="en-US" w:bidi="ar-SA"/>
      </w:rPr>
    </w:lvl>
    <w:lvl w:ilvl="3" w:tplc="6194BF34">
      <w:numFmt w:val="bullet"/>
      <w:lvlText w:val="•"/>
      <w:lvlJc w:val="left"/>
      <w:pPr>
        <w:ind w:left="3210" w:hanging="250"/>
      </w:pPr>
      <w:rPr>
        <w:rFonts w:hint="default"/>
        <w:lang w:val="it-IT" w:eastAsia="en-US" w:bidi="ar-SA"/>
      </w:rPr>
    </w:lvl>
    <w:lvl w:ilvl="4" w:tplc="E1481D80">
      <w:numFmt w:val="bullet"/>
      <w:lvlText w:val="•"/>
      <w:lvlJc w:val="left"/>
      <w:pPr>
        <w:ind w:left="4160" w:hanging="250"/>
      </w:pPr>
      <w:rPr>
        <w:rFonts w:hint="default"/>
        <w:lang w:val="it-IT" w:eastAsia="en-US" w:bidi="ar-SA"/>
      </w:rPr>
    </w:lvl>
    <w:lvl w:ilvl="5" w:tplc="29E49062">
      <w:numFmt w:val="bullet"/>
      <w:lvlText w:val="•"/>
      <w:lvlJc w:val="left"/>
      <w:pPr>
        <w:ind w:left="5110" w:hanging="250"/>
      </w:pPr>
      <w:rPr>
        <w:rFonts w:hint="default"/>
        <w:lang w:val="it-IT" w:eastAsia="en-US" w:bidi="ar-SA"/>
      </w:rPr>
    </w:lvl>
    <w:lvl w:ilvl="6" w:tplc="906292B8">
      <w:numFmt w:val="bullet"/>
      <w:lvlText w:val="•"/>
      <w:lvlJc w:val="left"/>
      <w:pPr>
        <w:ind w:left="6060" w:hanging="250"/>
      </w:pPr>
      <w:rPr>
        <w:rFonts w:hint="default"/>
        <w:lang w:val="it-IT" w:eastAsia="en-US" w:bidi="ar-SA"/>
      </w:rPr>
    </w:lvl>
    <w:lvl w:ilvl="7" w:tplc="3DCAD520">
      <w:numFmt w:val="bullet"/>
      <w:lvlText w:val="•"/>
      <w:lvlJc w:val="left"/>
      <w:pPr>
        <w:ind w:left="7010" w:hanging="250"/>
      </w:pPr>
      <w:rPr>
        <w:rFonts w:hint="default"/>
        <w:lang w:val="it-IT" w:eastAsia="en-US" w:bidi="ar-SA"/>
      </w:rPr>
    </w:lvl>
    <w:lvl w:ilvl="8" w:tplc="B3C8B1D8">
      <w:numFmt w:val="bullet"/>
      <w:lvlText w:val="•"/>
      <w:lvlJc w:val="left"/>
      <w:pPr>
        <w:ind w:left="7960" w:hanging="250"/>
      </w:pPr>
      <w:rPr>
        <w:rFonts w:hint="default"/>
        <w:lang w:val="it-IT" w:eastAsia="en-US" w:bidi="ar-SA"/>
      </w:rPr>
    </w:lvl>
  </w:abstractNum>
  <w:abstractNum w:abstractNumId="14" w15:restartNumberingAfterBreak="0">
    <w:nsid w:val="45495273"/>
    <w:multiLevelType w:val="hybridMultilevel"/>
    <w:tmpl w:val="93C0CB62"/>
    <w:lvl w:ilvl="0" w:tplc="0E621BC8">
      <w:start w:val="1"/>
      <w:numFmt w:val="decimal"/>
      <w:lvlText w:val="%1."/>
      <w:lvlJc w:val="left"/>
      <w:pPr>
        <w:ind w:left="248" w:hanging="248"/>
      </w:pPr>
      <w:rPr>
        <w:rFonts w:ascii="Cambria" w:eastAsia="Cambria" w:hAnsi="Cambria" w:cs="Cambria" w:hint="default"/>
        <w:w w:val="90"/>
        <w:sz w:val="23"/>
        <w:szCs w:val="23"/>
        <w:lang w:val="it-IT" w:eastAsia="en-US" w:bidi="ar-SA"/>
      </w:rPr>
    </w:lvl>
    <w:lvl w:ilvl="1" w:tplc="48C05C8C">
      <w:numFmt w:val="bullet"/>
      <w:lvlText w:val="•"/>
      <w:lvlJc w:val="left"/>
      <w:pPr>
        <w:ind w:left="1226" w:hanging="248"/>
      </w:pPr>
      <w:rPr>
        <w:rFonts w:hint="default"/>
        <w:lang w:val="it-IT" w:eastAsia="en-US" w:bidi="ar-SA"/>
      </w:rPr>
    </w:lvl>
    <w:lvl w:ilvl="2" w:tplc="E0BAC57A">
      <w:numFmt w:val="bullet"/>
      <w:lvlText w:val="•"/>
      <w:lvlJc w:val="left"/>
      <w:pPr>
        <w:ind w:left="2200" w:hanging="248"/>
      </w:pPr>
      <w:rPr>
        <w:rFonts w:hint="default"/>
        <w:lang w:val="it-IT" w:eastAsia="en-US" w:bidi="ar-SA"/>
      </w:rPr>
    </w:lvl>
    <w:lvl w:ilvl="3" w:tplc="8EB40EF6">
      <w:numFmt w:val="bullet"/>
      <w:lvlText w:val="•"/>
      <w:lvlJc w:val="left"/>
      <w:pPr>
        <w:ind w:left="3174" w:hanging="248"/>
      </w:pPr>
      <w:rPr>
        <w:rFonts w:hint="default"/>
        <w:lang w:val="it-IT" w:eastAsia="en-US" w:bidi="ar-SA"/>
      </w:rPr>
    </w:lvl>
    <w:lvl w:ilvl="4" w:tplc="666841FC">
      <w:numFmt w:val="bullet"/>
      <w:lvlText w:val="•"/>
      <w:lvlJc w:val="left"/>
      <w:pPr>
        <w:ind w:left="4148" w:hanging="248"/>
      </w:pPr>
      <w:rPr>
        <w:rFonts w:hint="default"/>
        <w:lang w:val="it-IT" w:eastAsia="en-US" w:bidi="ar-SA"/>
      </w:rPr>
    </w:lvl>
    <w:lvl w:ilvl="5" w:tplc="E3F0F98E">
      <w:numFmt w:val="bullet"/>
      <w:lvlText w:val="•"/>
      <w:lvlJc w:val="left"/>
      <w:pPr>
        <w:ind w:left="5122" w:hanging="248"/>
      </w:pPr>
      <w:rPr>
        <w:rFonts w:hint="default"/>
        <w:lang w:val="it-IT" w:eastAsia="en-US" w:bidi="ar-SA"/>
      </w:rPr>
    </w:lvl>
    <w:lvl w:ilvl="6" w:tplc="73088374">
      <w:numFmt w:val="bullet"/>
      <w:lvlText w:val="•"/>
      <w:lvlJc w:val="left"/>
      <w:pPr>
        <w:ind w:left="6096" w:hanging="248"/>
      </w:pPr>
      <w:rPr>
        <w:rFonts w:hint="default"/>
        <w:lang w:val="it-IT" w:eastAsia="en-US" w:bidi="ar-SA"/>
      </w:rPr>
    </w:lvl>
    <w:lvl w:ilvl="7" w:tplc="8278AF8E">
      <w:numFmt w:val="bullet"/>
      <w:lvlText w:val="•"/>
      <w:lvlJc w:val="left"/>
      <w:pPr>
        <w:ind w:left="7070" w:hanging="248"/>
      </w:pPr>
      <w:rPr>
        <w:rFonts w:hint="default"/>
        <w:lang w:val="it-IT" w:eastAsia="en-US" w:bidi="ar-SA"/>
      </w:rPr>
    </w:lvl>
    <w:lvl w:ilvl="8" w:tplc="6B74B694">
      <w:numFmt w:val="bullet"/>
      <w:lvlText w:val="•"/>
      <w:lvlJc w:val="left"/>
      <w:pPr>
        <w:ind w:left="8044" w:hanging="248"/>
      </w:pPr>
      <w:rPr>
        <w:rFonts w:hint="default"/>
        <w:lang w:val="it-IT" w:eastAsia="en-US" w:bidi="ar-SA"/>
      </w:rPr>
    </w:lvl>
  </w:abstractNum>
  <w:abstractNum w:abstractNumId="15" w15:restartNumberingAfterBreak="0">
    <w:nsid w:val="48EF2E89"/>
    <w:multiLevelType w:val="hybridMultilevel"/>
    <w:tmpl w:val="411E96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43275E"/>
    <w:multiLevelType w:val="hybridMultilevel"/>
    <w:tmpl w:val="9F784A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5F84E37"/>
    <w:multiLevelType w:val="hybridMultilevel"/>
    <w:tmpl w:val="896C79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73D4BFC"/>
    <w:multiLevelType w:val="hybridMultilevel"/>
    <w:tmpl w:val="E0A83E12"/>
    <w:lvl w:ilvl="0" w:tplc="9D6018D8">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20A4577"/>
    <w:multiLevelType w:val="hybridMultilevel"/>
    <w:tmpl w:val="55AE7422"/>
    <w:lvl w:ilvl="0" w:tplc="C5EA45DA">
      <w:start w:val="1"/>
      <w:numFmt w:val="decimal"/>
      <w:lvlText w:val="%1."/>
      <w:lvlJc w:val="left"/>
      <w:pPr>
        <w:ind w:left="116" w:hanging="260"/>
      </w:pPr>
      <w:rPr>
        <w:rFonts w:ascii="Cambria" w:eastAsia="Cambria" w:hAnsi="Cambria" w:cs="Cambria" w:hint="default"/>
        <w:w w:val="90"/>
        <w:sz w:val="23"/>
        <w:szCs w:val="23"/>
        <w:lang w:val="it-IT" w:eastAsia="en-US" w:bidi="ar-SA"/>
      </w:rPr>
    </w:lvl>
    <w:lvl w:ilvl="1" w:tplc="459E459C">
      <w:numFmt w:val="bullet"/>
      <w:lvlText w:val="•"/>
      <w:lvlJc w:val="left"/>
      <w:pPr>
        <w:ind w:left="1094" w:hanging="260"/>
      </w:pPr>
      <w:rPr>
        <w:rFonts w:hint="default"/>
        <w:lang w:val="it-IT" w:eastAsia="en-US" w:bidi="ar-SA"/>
      </w:rPr>
    </w:lvl>
    <w:lvl w:ilvl="2" w:tplc="D1D20F1E">
      <w:numFmt w:val="bullet"/>
      <w:lvlText w:val="•"/>
      <w:lvlJc w:val="left"/>
      <w:pPr>
        <w:ind w:left="2068" w:hanging="260"/>
      </w:pPr>
      <w:rPr>
        <w:rFonts w:hint="default"/>
        <w:lang w:val="it-IT" w:eastAsia="en-US" w:bidi="ar-SA"/>
      </w:rPr>
    </w:lvl>
    <w:lvl w:ilvl="3" w:tplc="7116C2E2">
      <w:numFmt w:val="bullet"/>
      <w:lvlText w:val="•"/>
      <w:lvlJc w:val="left"/>
      <w:pPr>
        <w:ind w:left="3042" w:hanging="260"/>
      </w:pPr>
      <w:rPr>
        <w:rFonts w:hint="default"/>
        <w:lang w:val="it-IT" w:eastAsia="en-US" w:bidi="ar-SA"/>
      </w:rPr>
    </w:lvl>
    <w:lvl w:ilvl="4" w:tplc="C8A03C00">
      <w:numFmt w:val="bullet"/>
      <w:lvlText w:val="•"/>
      <w:lvlJc w:val="left"/>
      <w:pPr>
        <w:ind w:left="4016" w:hanging="260"/>
      </w:pPr>
      <w:rPr>
        <w:rFonts w:hint="default"/>
        <w:lang w:val="it-IT" w:eastAsia="en-US" w:bidi="ar-SA"/>
      </w:rPr>
    </w:lvl>
    <w:lvl w:ilvl="5" w:tplc="5870125E">
      <w:numFmt w:val="bullet"/>
      <w:lvlText w:val="•"/>
      <w:lvlJc w:val="left"/>
      <w:pPr>
        <w:ind w:left="4990" w:hanging="260"/>
      </w:pPr>
      <w:rPr>
        <w:rFonts w:hint="default"/>
        <w:lang w:val="it-IT" w:eastAsia="en-US" w:bidi="ar-SA"/>
      </w:rPr>
    </w:lvl>
    <w:lvl w:ilvl="6" w:tplc="FE00CEF6">
      <w:numFmt w:val="bullet"/>
      <w:lvlText w:val="•"/>
      <w:lvlJc w:val="left"/>
      <w:pPr>
        <w:ind w:left="5964" w:hanging="260"/>
      </w:pPr>
      <w:rPr>
        <w:rFonts w:hint="default"/>
        <w:lang w:val="it-IT" w:eastAsia="en-US" w:bidi="ar-SA"/>
      </w:rPr>
    </w:lvl>
    <w:lvl w:ilvl="7" w:tplc="40846DE0">
      <w:numFmt w:val="bullet"/>
      <w:lvlText w:val="•"/>
      <w:lvlJc w:val="left"/>
      <w:pPr>
        <w:ind w:left="6938" w:hanging="260"/>
      </w:pPr>
      <w:rPr>
        <w:rFonts w:hint="default"/>
        <w:lang w:val="it-IT" w:eastAsia="en-US" w:bidi="ar-SA"/>
      </w:rPr>
    </w:lvl>
    <w:lvl w:ilvl="8" w:tplc="86A0095E">
      <w:numFmt w:val="bullet"/>
      <w:lvlText w:val="•"/>
      <w:lvlJc w:val="left"/>
      <w:pPr>
        <w:ind w:left="7912" w:hanging="260"/>
      </w:pPr>
      <w:rPr>
        <w:rFonts w:hint="default"/>
        <w:lang w:val="it-IT" w:eastAsia="en-US" w:bidi="ar-SA"/>
      </w:rPr>
    </w:lvl>
  </w:abstractNum>
  <w:abstractNum w:abstractNumId="20" w15:restartNumberingAfterBreak="0">
    <w:nsid w:val="74424BA3"/>
    <w:multiLevelType w:val="hybridMultilevel"/>
    <w:tmpl w:val="A5C4E2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B5E20BD"/>
    <w:multiLevelType w:val="hybridMultilevel"/>
    <w:tmpl w:val="6F3E011C"/>
    <w:lvl w:ilvl="0" w:tplc="CF2E9B26">
      <w:start w:val="1"/>
      <w:numFmt w:val="decimal"/>
      <w:lvlText w:val="%1)"/>
      <w:lvlJc w:val="left"/>
      <w:pPr>
        <w:ind w:left="586" w:hanging="360"/>
      </w:pPr>
      <w:rPr>
        <w:rFonts w:hint="default"/>
      </w:rPr>
    </w:lvl>
    <w:lvl w:ilvl="1" w:tplc="04100019" w:tentative="1">
      <w:start w:val="1"/>
      <w:numFmt w:val="lowerLetter"/>
      <w:lvlText w:val="%2."/>
      <w:lvlJc w:val="left"/>
      <w:pPr>
        <w:ind w:left="1306" w:hanging="360"/>
      </w:pPr>
    </w:lvl>
    <w:lvl w:ilvl="2" w:tplc="0410001B" w:tentative="1">
      <w:start w:val="1"/>
      <w:numFmt w:val="lowerRoman"/>
      <w:lvlText w:val="%3."/>
      <w:lvlJc w:val="right"/>
      <w:pPr>
        <w:ind w:left="2026" w:hanging="180"/>
      </w:pPr>
    </w:lvl>
    <w:lvl w:ilvl="3" w:tplc="0410000F" w:tentative="1">
      <w:start w:val="1"/>
      <w:numFmt w:val="decimal"/>
      <w:lvlText w:val="%4."/>
      <w:lvlJc w:val="left"/>
      <w:pPr>
        <w:ind w:left="2746" w:hanging="360"/>
      </w:pPr>
    </w:lvl>
    <w:lvl w:ilvl="4" w:tplc="04100019" w:tentative="1">
      <w:start w:val="1"/>
      <w:numFmt w:val="lowerLetter"/>
      <w:lvlText w:val="%5."/>
      <w:lvlJc w:val="left"/>
      <w:pPr>
        <w:ind w:left="3466" w:hanging="360"/>
      </w:pPr>
    </w:lvl>
    <w:lvl w:ilvl="5" w:tplc="0410001B" w:tentative="1">
      <w:start w:val="1"/>
      <w:numFmt w:val="lowerRoman"/>
      <w:lvlText w:val="%6."/>
      <w:lvlJc w:val="right"/>
      <w:pPr>
        <w:ind w:left="4186" w:hanging="180"/>
      </w:pPr>
    </w:lvl>
    <w:lvl w:ilvl="6" w:tplc="0410000F" w:tentative="1">
      <w:start w:val="1"/>
      <w:numFmt w:val="decimal"/>
      <w:lvlText w:val="%7."/>
      <w:lvlJc w:val="left"/>
      <w:pPr>
        <w:ind w:left="4906" w:hanging="360"/>
      </w:pPr>
    </w:lvl>
    <w:lvl w:ilvl="7" w:tplc="04100019" w:tentative="1">
      <w:start w:val="1"/>
      <w:numFmt w:val="lowerLetter"/>
      <w:lvlText w:val="%8."/>
      <w:lvlJc w:val="left"/>
      <w:pPr>
        <w:ind w:left="5626" w:hanging="360"/>
      </w:pPr>
    </w:lvl>
    <w:lvl w:ilvl="8" w:tplc="0410001B" w:tentative="1">
      <w:start w:val="1"/>
      <w:numFmt w:val="lowerRoman"/>
      <w:lvlText w:val="%9."/>
      <w:lvlJc w:val="right"/>
      <w:pPr>
        <w:ind w:left="6346" w:hanging="180"/>
      </w:pPr>
    </w:lvl>
  </w:abstractNum>
  <w:num w:numId="1">
    <w:abstractNumId w:val="16"/>
  </w:num>
  <w:num w:numId="2">
    <w:abstractNumId w:val="3"/>
  </w:num>
  <w:num w:numId="3">
    <w:abstractNumId w:val="14"/>
  </w:num>
  <w:num w:numId="4">
    <w:abstractNumId w:val="12"/>
  </w:num>
  <w:num w:numId="5">
    <w:abstractNumId w:val="20"/>
  </w:num>
  <w:num w:numId="6">
    <w:abstractNumId w:val="6"/>
  </w:num>
  <w:num w:numId="7">
    <w:abstractNumId w:val="10"/>
  </w:num>
  <w:num w:numId="8">
    <w:abstractNumId w:val="21"/>
  </w:num>
  <w:num w:numId="9">
    <w:abstractNumId w:val="8"/>
  </w:num>
  <w:num w:numId="10">
    <w:abstractNumId w:val="19"/>
  </w:num>
  <w:num w:numId="11">
    <w:abstractNumId w:val="4"/>
  </w:num>
  <w:num w:numId="12">
    <w:abstractNumId w:val="11"/>
  </w:num>
  <w:num w:numId="13">
    <w:abstractNumId w:val="17"/>
  </w:num>
  <w:num w:numId="14">
    <w:abstractNumId w:val="5"/>
  </w:num>
  <w:num w:numId="15">
    <w:abstractNumId w:val="15"/>
  </w:num>
  <w:num w:numId="16">
    <w:abstractNumId w:val="2"/>
  </w:num>
  <w:num w:numId="17">
    <w:abstractNumId w:val="13"/>
  </w:num>
  <w:num w:numId="18">
    <w:abstractNumId w:val="7"/>
  </w:num>
  <w:num w:numId="19">
    <w:abstractNumId w:val="1"/>
  </w:num>
  <w:num w:numId="20">
    <w:abstractNumId w:val="0"/>
  </w:num>
  <w:num w:numId="21">
    <w:abstractNumId w:val="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CCA"/>
    <w:rsid w:val="0005478B"/>
    <w:rsid w:val="000C1C31"/>
    <w:rsid w:val="000D2E3E"/>
    <w:rsid w:val="00100806"/>
    <w:rsid w:val="00101FF6"/>
    <w:rsid w:val="00176C2F"/>
    <w:rsid w:val="0018307D"/>
    <w:rsid w:val="001A4D2C"/>
    <w:rsid w:val="001B5EBB"/>
    <w:rsid w:val="001E5F84"/>
    <w:rsid w:val="001E7765"/>
    <w:rsid w:val="001F4079"/>
    <w:rsid w:val="002552A7"/>
    <w:rsid w:val="002810E7"/>
    <w:rsid w:val="002A68B7"/>
    <w:rsid w:val="002B19F9"/>
    <w:rsid w:val="002B447B"/>
    <w:rsid w:val="00320E93"/>
    <w:rsid w:val="00382459"/>
    <w:rsid w:val="003852D8"/>
    <w:rsid w:val="003970B2"/>
    <w:rsid w:val="0041490B"/>
    <w:rsid w:val="00420782"/>
    <w:rsid w:val="0044043D"/>
    <w:rsid w:val="004B29AA"/>
    <w:rsid w:val="004B6E30"/>
    <w:rsid w:val="004E1DD8"/>
    <w:rsid w:val="00523F59"/>
    <w:rsid w:val="00532835"/>
    <w:rsid w:val="005E0AD8"/>
    <w:rsid w:val="005F1B07"/>
    <w:rsid w:val="005F2D54"/>
    <w:rsid w:val="00610B31"/>
    <w:rsid w:val="00642541"/>
    <w:rsid w:val="006A4CBD"/>
    <w:rsid w:val="006B7D5D"/>
    <w:rsid w:val="006E7C76"/>
    <w:rsid w:val="006F151A"/>
    <w:rsid w:val="006F1FEC"/>
    <w:rsid w:val="006F5F27"/>
    <w:rsid w:val="0072716F"/>
    <w:rsid w:val="0077768C"/>
    <w:rsid w:val="007D162E"/>
    <w:rsid w:val="007E37EB"/>
    <w:rsid w:val="008035F7"/>
    <w:rsid w:val="00820248"/>
    <w:rsid w:val="00824017"/>
    <w:rsid w:val="00835CCA"/>
    <w:rsid w:val="008513A1"/>
    <w:rsid w:val="008A1B6C"/>
    <w:rsid w:val="009259A7"/>
    <w:rsid w:val="00971F17"/>
    <w:rsid w:val="00974037"/>
    <w:rsid w:val="00976671"/>
    <w:rsid w:val="009F2218"/>
    <w:rsid w:val="00A77BF3"/>
    <w:rsid w:val="00AA51C5"/>
    <w:rsid w:val="00AE3A38"/>
    <w:rsid w:val="00AF08AF"/>
    <w:rsid w:val="00B25DC3"/>
    <w:rsid w:val="00BF06A4"/>
    <w:rsid w:val="00BF648C"/>
    <w:rsid w:val="00C1375F"/>
    <w:rsid w:val="00C50B7F"/>
    <w:rsid w:val="00CF0B5E"/>
    <w:rsid w:val="00D42CA8"/>
    <w:rsid w:val="00D55AB9"/>
    <w:rsid w:val="00D7170A"/>
    <w:rsid w:val="00D92453"/>
    <w:rsid w:val="00DB6602"/>
    <w:rsid w:val="00DC51E4"/>
    <w:rsid w:val="00E0510A"/>
    <w:rsid w:val="00E40CC1"/>
    <w:rsid w:val="00E47050"/>
    <w:rsid w:val="00E97159"/>
    <w:rsid w:val="00F17E44"/>
    <w:rsid w:val="00FB78FE"/>
    <w:rsid w:val="00FC0D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7819"/>
  <w15:chartTrackingRefBased/>
  <w15:docId w15:val="{D00CC064-68CA-4E9E-8307-072DD040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1"/>
    <w:qFormat/>
    <w:rsid w:val="000D2E3E"/>
    <w:pPr>
      <w:widowControl w:val="0"/>
      <w:autoSpaceDE w:val="0"/>
      <w:autoSpaceDN w:val="0"/>
      <w:spacing w:after="0" w:line="308" w:lineRule="exact"/>
      <w:ind w:left="164" w:right="156"/>
      <w:jc w:val="center"/>
      <w:outlineLvl w:val="0"/>
    </w:pPr>
    <w:rPr>
      <w:rFonts w:ascii="Palatino Linotype" w:eastAsia="Palatino Linotype" w:hAnsi="Palatino Linotype" w:cs="Palatino Linotype"/>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824017"/>
    <w:pPr>
      <w:ind w:left="720"/>
      <w:contextualSpacing/>
    </w:pPr>
  </w:style>
  <w:style w:type="paragraph" w:styleId="Corpotesto">
    <w:name w:val="Body Text"/>
    <w:basedOn w:val="Normale"/>
    <w:link w:val="CorpotestoCarattere"/>
    <w:uiPriority w:val="1"/>
    <w:qFormat/>
    <w:rsid w:val="00AA51C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AA51C5"/>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6F5F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F5F27"/>
  </w:style>
  <w:style w:type="paragraph" w:styleId="Pidipagina">
    <w:name w:val="footer"/>
    <w:basedOn w:val="Normale"/>
    <w:link w:val="PidipaginaCarattere"/>
    <w:uiPriority w:val="99"/>
    <w:unhideWhenUsed/>
    <w:rsid w:val="006F5F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5F27"/>
  </w:style>
  <w:style w:type="character" w:customStyle="1" w:styleId="Titolo1Carattere">
    <w:name w:val="Titolo 1 Carattere"/>
    <w:basedOn w:val="Carpredefinitoparagrafo"/>
    <w:link w:val="Titolo1"/>
    <w:uiPriority w:val="1"/>
    <w:rsid w:val="000D2E3E"/>
    <w:rPr>
      <w:rFonts w:ascii="Palatino Linotype" w:eastAsia="Palatino Linotype" w:hAnsi="Palatino Linotype" w:cs="Palatino Linotype"/>
      <w:b/>
      <w:bCs/>
      <w:sz w:val="23"/>
      <w:szCs w:val="23"/>
    </w:rPr>
  </w:style>
  <w:style w:type="paragraph" w:styleId="Testofumetto">
    <w:name w:val="Balloon Text"/>
    <w:basedOn w:val="Normale"/>
    <w:link w:val="TestofumettoCarattere"/>
    <w:uiPriority w:val="99"/>
    <w:semiHidden/>
    <w:unhideWhenUsed/>
    <w:rsid w:val="004149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1490B"/>
    <w:rPr>
      <w:rFonts w:ascii="Segoe UI" w:hAnsi="Segoe UI" w:cs="Segoe UI"/>
      <w:sz w:val="18"/>
      <w:szCs w:val="18"/>
    </w:rPr>
  </w:style>
  <w:style w:type="character" w:styleId="Collegamentoipertestuale">
    <w:name w:val="Hyperlink"/>
    <w:basedOn w:val="Carpredefinitoparagrafo"/>
    <w:uiPriority w:val="99"/>
    <w:unhideWhenUsed/>
    <w:rsid w:val="006F15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erice.tp.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1468</Words>
  <Characters>8371</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Milazzo</dc:creator>
  <cp:keywords/>
  <dc:description/>
  <cp:lastModifiedBy>Leonarda Messina</cp:lastModifiedBy>
  <cp:revision>16</cp:revision>
  <cp:lastPrinted>2025-03-18T08:48:00Z</cp:lastPrinted>
  <dcterms:created xsi:type="dcterms:W3CDTF">2025-03-18T12:31:00Z</dcterms:created>
  <dcterms:modified xsi:type="dcterms:W3CDTF">2025-04-08T07:39:00Z</dcterms:modified>
</cp:coreProperties>
</file>